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FFFE" w14:textId="03B4BDAE" w:rsidR="00DF6514" w:rsidRDefault="00F55662" w:rsidP="00136C63">
      <w:pPr>
        <w:jc w:val="center"/>
      </w:pPr>
      <w:r>
        <w:t xml:space="preserve">C &amp; P </w:t>
      </w:r>
      <w:r w:rsidR="00DF6514">
        <w:t>Committee Agenda</w:t>
      </w:r>
    </w:p>
    <w:p w14:paraId="554AEF2E" w14:textId="0944E1FE" w:rsidR="00DF6514" w:rsidRDefault="00DF6514" w:rsidP="00136C63">
      <w:pPr>
        <w:jc w:val="center"/>
      </w:pPr>
      <w:r>
        <w:t xml:space="preserve">Tuesday May </w:t>
      </w:r>
      <w:r w:rsidR="00B2491D">
        <w:t>18</w:t>
      </w:r>
      <w:r>
        <w:t xml:space="preserve">, </w:t>
      </w:r>
      <w:r w:rsidR="00B2491D">
        <w:t>10</w:t>
      </w:r>
      <w:r w:rsidR="00136C63">
        <w:t>:00 am</w:t>
      </w:r>
    </w:p>
    <w:p w14:paraId="3DFAA290" w14:textId="5E593DB6" w:rsidR="00DF6514" w:rsidRDefault="00DF6514" w:rsidP="00DF6514">
      <w:pPr>
        <w:pStyle w:val="ListParagraph"/>
        <w:numPr>
          <w:ilvl w:val="0"/>
          <w:numId w:val="1"/>
        </w:numPr>
      </w:pPr>
      <w:r>
        <w:t>Anti-trust Policy</w:t>
      </w:r>
    </w:p>
    <w:p w14:paraId="20A16009" w14:textId="2F65BEF9" w:rsidR="00DF6514" w:rsidRDefault="00DF6514" w:rsidP="00DF6514">
      <w:pPr>
        <w:pStyle w:val="ListParagraph"/>
        <w:numPr>
          <w:ilvl w:val="1"/>
          <w:numId w:val="1"/>
        </w:numPr>
      </w:pPr>
      <w:r>
        <w:t xml:space="preserve">Anti-Trust Laws prohibit restraint of trade and practices that may inhibit competition. </w:t>
      </w:r>
    </w:p>
    <w:p w14:paraId="6D5C20DC" w14:textId="0A05C814" w:rsidR="00DF6514" w:rsidRDefault="00DF6514" w:rsidP="00DF6514">
      <w:pPr>
        <w:pStyle w:val="ListParagraph"/>
        <w:numPr>
          <w:ilvl w:val="2"/>
          <w:numId w:val="1"/>
        </w:numPr>
      </w:pPr>
      <w:r>
        <w:t xml:space="preserve">It is permissible to discuss industry-wide issues and to promote the seed testing industry. </w:t>
      </w:r>
    </w:p>
    <w:p w14:paraId="1AD96EE6" w14:textId="2CA5BC43" w:rsidR="00DF6514" w:rsidRDefault="00DF6514" w:rsidP="00DF6514">
      <w:pPr>
        <w:pStyle w:val="ListParagraph"/>
        <w:numPr>
          <w:ilvl w:val="2"/>
          <w:numId w:val="1"/>
        </w:numPr>
      </w:pPr>
      <w:r>
        <w:t xml:space="preserve">Attendees may not discuss specific prices for products and services. </w:t>
      </w:r>
    </w:p>
    <w:p w14:paraId="6D342B62" w14:textId="5D861202" w:rsidR="00DF6514" w:rsidRDefault="00DF6514" w:rsidP="00DF6514">
      <w:pPr>
        <w:pStyle w:val="ListParagraph"/>
        <w:numPr>
          <w:ilvl w:val="2"/>
          <w:numId w:val="1"/>
        </w:numPr>
      </w:pPr>
      <w:r>
        <w:t xml:space="preserve">Members may raise their concerns with the Ethics Committee, Executive Director, or members of the board of directors. </w:t>
      </w:r>
    </w:p>
    <w:p w14:paraId="15AD4E3A" w14:textId="0A149C69" w:rsidR="00DF6514" w:rsidRDefault="00DF6514" w:rsidP="00136C63">
      <w:pPr>
        <w:pStyle w:val="ListParagraph"/>
        <w:numPr>
          <w:ilvl w:val="2"/>
          <w:numId w:val="1"/>
        </w:numPr>
      </w:pPr>
      <w:r>
        <w:t xml:space="preserve">Representatives of the seed testing organizations attending the annual meeting, committee meetings and all other meetings where they are representatives of the organization should work for the betterment of seed testing as a whole. </w:t>
      </w:r>
    </w:p>
    <w:p w14:paraId="53C11F84" w14:textId="00A15484" w:rsidR="00F55662" w:rsidRDefault="00F55662" w:rsidP="00F55662">
      <w:pPr>
        <w:pStyle w:val="ListParagraph"/>
        <w:numPr>
          <w:ilvl w:val="0"/>
          <w:numId w:val="1"/>
        </w:numPr>
      </w:pPr>
      <w:r>
        <w:t>Deadline for Committee Meeting Reports July 1, 2021</w:t>
      </w:r>
    </w:p>
    <w:p w14:paraId="4833FE88" w14:textId="0144A5A7" w:rsidR="00F55662" w:rsidRDefault="00F55662" w:rsidP="00F55662">
      <w:pPr>
        <w:pStyle w:val="ListParagraph"/>
        <w:numPr>
          <w:ilvl w:val="0"/>
          <w:numId w:val="1"/>
        </w:numPr>
      </w:pPr>
      <w:r>
        <w:t>Possible articles for the next journal</w:t>
      </w:r>
    </w:p>
    <w:p w14:paraId="4193B52F" w14:textId="563BD9A9" w:rsidR="00F55662" w:rsidRDefault="00F55662" w:rsidP="00F55662">
      <w:pPr>
        <w:pStyle w:val="ListParagraph"/>
        <w:numPr>
          <w:ilvl w:val="1"/>
          <w:numId w:val="1"/>
        </w:numPr>
      </w:pPr>
      <w:r>
        <w:t xml:space="preserve">Update from ROA Audit Committee Working Group </w:t>
      </w:r>
      <w:r w:rsidR="00AD1B93">
        <w:t>–</w:t>
      </w:r>
      <w:r>
        <w:t xml:space="preserve"> </w:t>
      </w:r>
      <w:r w:rsidR="00AD1B93">
        <w:t>Maybe Todd</w:t>
      </w:r>
    </w:p>
    <w:p w14:paraId="2AB486A6" w14:textId="04013476" w:rsidR="00F55662" w:rsidRDefault="00AD1B93" w:rsidP="00F55662">
      <w:pPr>
        <w:pStyle w:val="ListParagraph"/>
        <w:numPr>
          <w:ilvl w:val="1"/>
          <w:numId w:val="1"/>
        </w:numPr>
      </w:pPr>
      <w:r>
        <w:t xml:space="preserve">Profiles for honorary members/meritorious service </w:t>
      </w:r>
    </w:p>
    <w:p w14:paraId="3D464359" w14:textId="01F95EF2" w:rsidR="00AD1B93" w:rsidRDefault="00AD1B93" w:rsidP="00F55662">
      <w:pPr>
        <w:pStyle w:val="ListParagraph"/>
        <w:numPr>
          <w:ilvl w:val="1"/>
          <w:numId w:val="1"/>
        </w:numPr>
      </w:pPr>
      <w:r>
        <w:t>Updates from the Board</w:t>
      </w:r>
      <w:r w:rsidR="00B2491D">
        <w:t xml:space="preserve"> – Quinn </w:t>
      </w:r>
    </w:p>
    <w:p w14:paraId="020ED37E" w14:textId="3B131C6A" w:rsidR="00AD1B93" w:rsidRDefault="00AD1B93" w:rsidP="00F55662">
      <w:pPr>
        <w:pStyle w:val="ListParagraph"/>
        <w:numPr>
          <w:ilvl w:val="1"/>
          <w:numId w:val="1"/>
        </w:numPr>
      </w:pPr>
      <w:r>
        <w:t>ASL Program – Elizabeth</w:t>
      </w:r>
    </w:p>
    <w:p w14:paraId="268ABE10" w14:textId="5283403B" w:rsidR="00DD5E97" w:rsidRDefault="00DD5E97" w:rsidP="00DD5E97">
      <w:pPr>
        <w:pStyle w:val="ListParagraph"/>
        <w:numPr>
          <w:ilvl w:val="1"/>
          <w:numId w:val="1"/>
        </w:numPr>
      </w:pPr>
      <w:r>
        <w:t>SLAAP</w:t>
      </w:r>
    </w:p>
    <w:p w14:paraId="1043F459" w14:textId="3453DEEF" w:rsidR="00DD5E97" w:rsidRDefault="00E92961" w:rsidP="00DD5E97">
      <w:pPr>
        <w:pStyle w:val="ListParagraph"/>
        <w:numPr>
          <w:ilvl w:val="0"/>
          <w:numId w:val="1"/>
        </w:numPr>
      </w:pPr>
      <w:r>
        <w:t>What do</w:t>
      </w:r>
      <w:r w:rsidR="00B2491D">
        <w:t xml:space="preserve"> the AOSA Bylaws require to be in the newsletter</w:t>
      </w:r>
    </w:p>
    <w:p w14:paraId="109C44C1" w14:textId="3DCD88ED" w:rsidR="00B2491D" w:rsidRDefault="00B2491D" w:rsidP="00DD5E97">
      <w:pPr>
        <w:pStyle w:val="ListParagraph"/>
        <w:numPr>
          <w:ilvl w:val="0"/>
          <w:numId w:val="1"/>
        </w:numPr>
      </w:pPr>
      <w:r>
        <w:t>Other topic suggestions from committee members</w:t>
      </w:r>
    </w:p>
    <w:p w14:paraId="110AAF76" w14:textId="45A3DC3D" w:rsidR="00B2491D" w:rsidRDefault="00B2491D" w:rsidP="00DD5E97">
      <w:pPr>
        <w:pStyle w:val="ListParagraph"/>
        <w:numPr>
          <w:ilvl w:val="0"/>
          <w:numId w:val="1"/>
        </w:numPr>
      </w:pPr>
      <w:r>
        <w:t xml:space="preserve">Adjourn. </w:t>
      </w:r>
    </w:p>
    <w:sectPr w:rsidR="00B24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7F56"/>
    <w:multiLevelType w:val="hybridMultilevel"/>
    <w:tmpl w:val="7BB2C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14"/>
    <w:rsid w:val="00031DA5"/>
    <w:rsid w:val="00136C63"/>
    <w:rsid w:val="001671A9"/>
    <w:rsid w:val="00AD1B93"/>
    <w:rsid w:val="00B2491D"/>
    <w:rsid w:val="00DD5E97"/>
    <w:rsid w:val="00DF6514"/>
    <w:rsid w:val="00E92961"/>
    <w:rsid w:val="00F5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E9D2"/>
  <w15:chartTrackingRefBased/>
  <w15:docId w15:val="{AB578CC5-7EEC-4249-81AC-C576ECB9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Gillespie</dc:creator>
  <cp:keywords/>
  <dc:description/>
  <cp:lastModifiedBy>Quinn Gillespie</cp:lastModifiedBy>
  <cp:revision>3</cp:revision>
  <dcterms:created xsi:type="dcterms:W3CDTF">2021-04-23T17:04:00Z</dcterms:created>
  <dcterms:modified xsi:type="dcterms:W3CDTF">2021-04-23T19:45:00Z</dcterms:modified>
</cp:coreProperties>
</file>