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90FFFE" w14:textId="2753CF78" w:rsidR="00DF6514" w:rsidRDefault="00DF6514" w:rsidP="00136C63">
      <w:pPr>
        <w:jc w:val="center"/>
      </w:pPr>
      <w:r>
        <w:t>Referee Committee Agenda</w:t>
      </w:r>
    </w:p>
    <w:p w14:paraId="554AEF2E" w14:textId="300F1E36" w:rsidR="00DF6514" w:rsidRDefault="00DF6514" w:rsidP="00136C63">
      <w:pPr>
        <w:jc w:val="center"/>
      </w:pPr>
      <w:r>
        <w:t>Tuesday May 4, 8</w:t>
      </w:r>
      <w:r w:rsidR="00136C63">
        <w:t>:00 am</w:t>
      </w:r>
    </w:p>
    <w:p w14:paraId="3DFAA290" w14:textId="5E593DB6" w:rsidR="00DF6514" w:rsidRDefault="00DF6514" w:rsidP="00DF6514">
      <w:pPr>
        <w:pStyle w:val="ListParagraph"/>
        <w:numPr>
          <w:ilvl w:val="0"/>
          <w:numId w:val="1"/>
        </w:numPr>
      </w:pPr>
      <w:r>
        <w:t>Anti-trust Policy</w:t>
      </w:r>
    </w:p>
    <w:p w14:paraId="20A16009" w14:textId="2F65BEF9" w:rsidR="00DF6514" w:rsidRDefault="00DF6514" w:rsidP="00DF6514">
      <w:pPr>
        <w:pStyle w:val="ListParagraph"/>
        <w:numPr>
          <w:ilvl w:val="1"/>
          <w:numId w:val="1"/>
        </w:numPr>
      </w:pPr>
      <w:r>
        <w:t xml:space="preserve">Anti-Trust Laws prohibit restraint of trade and practices that may inhibit competition. </w:t>
      </w:r>
    </w:p>
    <w:p w14:paraId="6D5C20DC" w14:textId="0A05C814" w:rsidR="00DF6514" w:rsidRDefault="00DF6514" w:rsidP="00DF6514">
      <w:pPr>
        <w:pStyle w:val="ListParagraph"/>
        <w:numPr>
          <w:ilvl w:val="2"/>
          <w:numId w:val="1"/>
        </w:numPr>
      </w:pPr>
      <w:r>
        <w:t xml:space="preserve">It is permissible to discuss industry-wide issues and to promote the seed testing industry. </w:t>
      </w:r>
    </w:p>
    <w:p w14:paraId="1AD96EE6" w14:textId="2CA5BC43" w:rsidR="00DF6514" w:rsidRDefault="00DF6514" w:rsidP="00DF6514">
      <w:pPr>
        <w:pStyle w:val="ListParagraph"/>
        <w:numPr>
          <w:ilvl w:val="2"/>
          <w:numId w:val="1"/>
        </w:numPr>
      </w:pPr>
      <w:r>
        <w:t xml:space="preserve">Attendees may not discuss specific prices for products and services. </w:t>
      </w:r>
    </w:p>
    <w:p w14:paraId="6D342B62" w14:textId="5D861202" w:rsidR="00DF6514" w:rsidRDefault="00DF6514" w:rsidP="00DF6514">
      <w:pPr>
        <w:pStyle w:val="ListParagraph"/>
        <w:numPr>
          <w:ilvl w:val="2"/>
          <w:numId w:val="1"/>
        </w:numPr>
      </w:pPr>
      <w:r>
        <w:t xml:space="preserve">Members may raise their concerns with the Ethics Committee, Executive Director, or members of the board of directors. </w:t>
      </w:r>
    </w:p>
    <w:p w14:paraId="3519D457" w14:textId="37FC1A34" w:rsidR="00DF6514" w:rsidRDefault="00DF6514" w:rsidP="00DF6514">
      <w:pPr>
        <w:pStyle w:val="ListParagraph"/>
        <w:numPr>
          <w:ilvl w:val="2"/>
          <w:numId w:val="1"/>
        </w:numPr>
      </w:pPr>
      <w:r>
        <w:t xml:space="preserve">Representatives of the seed testing organizations attending the annual meeting, committee meetings and all other meetings where they are representatives of the organization should work for the betterment of seed testing as a whole. </w:t>
      </w:r>
    </w:p>
    <w:p w14:paraId="47A331AF" w14:textId="39F4EAD7" w:rsidR="00DF6514" w:rsidRDefault="00DF6514" w:rsidP="00DF6514">
      <w:pPr>
        <w:pStyle w:val="ListParagraph"/>
        <w:numPr>
          <w:ilvl w:val="0"/>
          <w:numId w:val="1"/>
        </w:numPr>
      </w:pPr>
      <w:r>
        <w:t xml:space="preserve">Presentations with completed power point presentations turned in to the </w:t>
      </w:r>
      <w:r w:rsidR="00136C63">
        <w:t>committee.</w:t>
      </w:r>
    </w:p>
    <w:p w14:paraId="3F963EEB" w14:textId="053D1BC6" w:rsidR="00DF6514" w:rsidRDefault="00DF6514" w:rsidP="00DF6514">
      <w:pPr>
        <w:pStyle w:val="ListParagraph"/>
        <w:numPr>
          <w:ilvl w:val="1"/>
          <w:numId w:val="1"/>
        </w:numPr>
      </w:pPr>
      <w:r>
        <w:t xml:space="preserve">Stocks &amp; </w:t>
      </w:r>
      <w:proofErr w:type="spellStart"/>
      <w:r>
        <w:t>Matthiola</w:t>
      </w:r>
      <w:proofErr w:type="spellEnd"/>
      <w:r>
        <w:t xml:space="preserve"> – Sue Alvarez and Linda Barbosa</w:t>
      </w:r>
    </w:p>
    <w:p w14:paraId="145F35E7" w14:textId="608343EA" w:rsidR="00DF6514" w:rsidRDefault="00DF6514" w:rsidP="00DF6514">
      <w:pPr>
        <w:pStyle w:val="ListParagraph"/>
        <w:numPr>
          <w:ilvl w:val="1"/>
          <w:numId w:val="1"/>
        </w:numPr>
      </w:pPr>
      <w:r>
        <w:t xml:space="preserve">Vegetable Germination Survey – Donna </w:t>
      </w:r>
      <w:proofErr w:type="spellStart"/>
      <w:r>
        <w:t>Grubisic</w:t>
      </w:r>
      <w:proofErr w:type="spellEnd"/>
    </w:p>
    <w:p w14:paraId="26D15AF3" w14:textId="69B787D1" w:rsidR="00DF6514" w:rsidRDefault="00DF6514" w:rsidP="00DF6514">
      <w:pPr>
        <w:pStyle w:val="ListParagraph"/>
        <w:numPr>
          <w:ilvl w:val="1"/>
          <w:numId w:val="1"/>
        </w:numPr>
      </w:pPr>
      <w:r>
        <w:t xml:space="preserve">Milkweed study – Conducted by Heidi, to be presented by Harold </w:t>
      </w:r>
      <w:r w:rsidR="00136C63">
        <w:t>Armstrong.</w:t>
      </w:r>
    </w:p>
    <w:p w14:paraId="40E23EB5" w14:textId="2924F7FC" w:rsidR="00756951" w:rsidRDefault="00756951" w:rsidP="00756951">
      <w:pPr>
        <w:pStyle w:val="ListParagraph"/>
        <w:numPr>
          <w:ilvl w:val="1"/>
          <w:numId w:val="1"/>
        </w:numPr>
      </w:pPr>
      <w:r>
        <w:t xml:space="preserve">Argentine </w:t>
      </w:r>
      <w:proofErr w:type="spellStart"/>
      <w:r>
        <w:t>bahiagrass</w:t>
      </w:r>
      <w:proofErr w:type="spellEnd"/>
      <w:r>
        <w:t xml:space="preserve"> germination temperatures – Andrae McMillian </w:t>
      </w:r>
    </w:p>
    <w:p w14:paraId="7E0B4720" w14:textId="6BF037F5" w:rsidR="00DF6514" w:rsidRDefault="00DF6514" w:rsidP="00DF6514">
      <w:pPr>
        <w:pStyle w:val="ListParagraph"/>
        <w:numPr>
          <w:ilvl w:val="0"/>
          <w:numId w:val="1"/>
        </w:numPr>
      </w:pPr>
      <w:r>
        <w:t xml:space="preserve">Presentations complete, but not turned in to the </w:t>
      </w:r>
      <w:r w:rsidR="00136C63">
        <w:t>committee.</w:t>
      </w:r>
    </w:p>
    <w:p w14:paraId="639D1B40" w14:textId="458C2F1B" w:rsidR="00DF6514" w:rsidRDefault="00DF6514" w:rsidP="00DF6514">
      <w:pPr>
        <w:pStyle w:val="ListParagraph"/>
        <w:numPr>
          <w:ilvl w:val="1"/>
          <w:numId w:val="1"/>
        </w:numPr>
      </w:pPr>
      <w:r>
        <w:t xml:space="preserve">Hemp prechill study – Randy </w:t>
      </w:r>
      <w:proofErr w:type="spellStart"/>
      <w:r>
        <w:t>Crowl</w:t>
      </w:r>
      <w:proofErr w:type="spellEnd"/>
      <w:r>
        <w:t xml:space="preserve"> </w:t>
      </w:r>
    </w:p>
    <w:p w14:paraId="2DF80A08" w14:textId="2E4BC283" w:rsidR="00DF6514" w:rsidRDefault="00DF6514" w:rsidP="00DF6514">
      <w:pPr>
        <w:pStyle w:val="ListParagraph"/>
        <w:numPr>
          <w:ilvl w:val="1"/>
          <w:numId w:val="1"/>
        </w:numPr>
      </w:pPr>
      <w:r>
        <w:t>Sunflower – Sue Alvarez and Linda Barbosa</w:t>
      </w:r>
    </w:p>
    <w:p w14:paraId="2B71F74E" w14:textId="349ED36C" w:rsidR="00DF6514" w:rsidRDefault="00DF6514" w:rsidP="00DF6514">
      <w:pPr>
        <w:pStyle w:val="ListParagraph"/>
        <w:numPr>
          <w:ilvl w:val="1"/>
          <w:numId w:val="1"/>
        </w:numPr>
      </w:pPr>
      <w:r>
        <w:t xml:space="preserve">Malabar Spinach – Roopa </w:t>
      </w:r>
      <w:proofErr w:type="spellStart"/>
      <w:r>
        <w:t>Anantareddy</w:t>
      </w:r>
      <w:proofErr w:type="spellEnd"/>
    </w:p>
    <w:p w14:paraId="5E776482" w14:textId="7E7C24E1" w:rsidR="00136C63" w:rsidRDefault="00136C63" w:rsidP="001671A9">
      <w:pPr>
        <w:pStyle w:val="ListParagraph"/>
        <w:numPr>
          <w:ilvl w:val="0"/>
          <w:numId w:val="1"/>
        </w:numPr>
      </w:pPr>
      <w:r>
        <w:t>Decide w</w:t>
      </w:r>
      <w:r w:rsidR="00DF6514">
        <w:t xml:space="preserve">hich members would like to present their own </w:t>
      </w:r>
      <w:proofErr w:type="spellStart"/>
      <w:r>
        <w:t>powerpoint</w:t>
      </w:r>
      <w:proofErr w:type="spellEnd"/>
      <w:r w:rsidR="00DF6514">
        <w:t xml:space="preserve"> by sharing their screen, and which would prefer the meeting chairs to </w:t>
      </w:r>
      <w:r>
        <w:t>present.</w:t>
      </w:r>
    </w:p>
    <w:p w14:paraId="53F79B83" w14:textId="2557CA09" w:rsidR="00136C63" w:rsidRDefault="00136C63" w:rsidP="00DF6514">
      <w:pPr>
        <w:pStyle w:val="ListParagraph"/>
        <w:numPr>
          <w:ilvl w:val="0"/>
          <w:numId w:val="1"/>
        </w:numPr>
      </w:pPr>
      <w:r>
        <w:t>Determine the order of presentations.</w:t>
      </w:r>
    </w:p>
    <w:p w14:paraId="33EE89F2" w14:textId="4E834AA0" w:rsidR="00136C63" w:rsidRPr="00136C63" w:rsidRDefault="00136C63" w:rsidP="00DF6514">
      <w:pPr>
        <w:pStyle w:val="ListParagraph"/>
        <w:numPr>
          <w:ilvl w:val="0"/>
          <w:numId w:val="1"/>
        </w:numPr>
        <w:rPr>
          <w:i/>
          <w:iCs/>
        </w:rPr>
      </w:pPr>
      <w:r>
        <w:t xml:space="preserve">Clarify how the buzz sessions will work after the referee presentations. </w:t>
      </w:r>
    </w:p>
    <w:p w14:paraId="15A500BF" w14:textId="6CCF29E0" w:rsidR="00136C63" w:rsidRDefault="00136C63" w:rsidP="00DF6514">
      <w:pPr>
        <w:pStyle w:val="ListParagraph"/>
        <w:numPr>
          <w:ilvl w:val="0"/>
          <w:numId w:val="1"/>
        </w:numPr>
      </w:pPr>
      <w:r>
        <w:t>Assign an AOSA Referee committee chairperson.</w:t>
      </w:r>
    </w:p>
    <w:p w14:paraId="62867A19" w14:textId="48678281" w:rsidR="00136C63" w:rsidRDefault="00136C63" w:rsidP="00DF6514">
      <w:pPr>
        <w:pStyle w:val="ListParagraph"/>
        <w:numPr>
          <w:ilvl w:val="0"/>
          <w:numId w:val="1"/>
        </w:numPr>
      </w:pPr>
      <w:r>
        <w:t>Adjourn</w:t>
      </w:r>
    </w:p>
    <w:p w14:paraId="15AD4E3A" w14:textId="77777777" w:rsidR="00DF6514" w:rsidRDefault="00DF6514" w:rsidP="00136C63"/>
    <w:sectPr w:rsidR="00DF65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E87F56"/>
    <w:multiLevelType w:val="hybridMultilevel"/>
    <w:tmpl w:val="7BB2C3E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6514"/>
    <w:rsid w:val="00136C63"/>
    <w:rsid w:val="001671A9"/>
    <w:rsid w:val="00756951"/>
    <w:rsid w:val="00DF6514"/>
    <w:rsid w:val="00FA34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5E9D2"/>
  <w15:chartTrackingRefBased/>
  <w15:docId w15:val="{AB578CC5-7EEC-4249-81AC-C576ECB94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65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219</Words>
  <Characters>1254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Quinn Gillespie</dc:creator>
  <cp:keywords/>
  <dc:description/>
  <cp:lastModifiedBy>Quinn Gillespie</cp:lastModifiedBy>
  <cp:revision>3</cp:revision>
  <dcterms:created xsi:type="dcterms:W3CDTF">2021-04-22T15:56:00Z</dcterms:created>
  <dcterms:modified xsi:type="dcterms:W3CDTF">2021-04-23T19:41:00Z</dcterms:modified>
</cp:coreProperties>
</file>