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114AB" w14:textId="77A079FE" w:rsidR="00C42C92" w:rsidRDefault="00C42C92" w:rsidP="00345729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Rule Proposal #1</w:t>
      </w:r>
      <w:r w:rsidR="00E3222E">
        <w:rPr>
          <w:rFonts w:ascii="Arial" w:hAnsi="Arial" w:cs="Arial"/>
          <w:b/>
          <w:bCs/>
          <w:sz w:val="24"/>
          <w:szCs w:val="24"/>
        </w:rPr>
        <w:t>6</w:t>
      </w:r>
    </w:p>
    <w:p w14:paraId="01324EF4" w14:textId="77777777" w:rsidR="00C42C92" w:rsidRDefault="00C42C92" w:rsidP="00345729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</w:p>
    <w:p w14:paraId="326BDCF8" w14:textId="6F9CAE21" w:rsidR="00F07B0D" w:rsidRDefault="00F07B0D" w:rsidP="00345729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1. </w:t>
      </w:r>
      <w:r w:rsidR="00345729" w:rsidRPr="00F96333">
        <w:rPr>
          <w:rFonts w:ascii="Arial" w:hAnsi="Arial" w:cs="Arial"/>
          <w:b/>
          <w:bCs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URPOSE OF PROPOSAL</w:t>
      </w:r>
      <w:r w:rsidR="00345729" w:rsidRPr="00F96333">
        <w:rPr>
          <w:rFonts w:ascii="Arial" w:hAnsi="Arial" w:cs="Arial"/>
          <w:b/>
          <w:bCs/>
          <w:sz w:val="24"/>
          <w:szCs w:val="24"/>
        </w:rPr>
        <w:t>:</w:t>
      </w:r>
    </w:p>
    <w:p w14:paraId="1A3F217D" w14:textId="01E7EF46" w:rsidR="00345729" w:rsidRPr="00F07B0D" w:rsidRDefault="00345729" w:rsidP="00345729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Improve uniformity of evaluating cotyledons of lettuce seedlings with various degrees and patterns of necrotic tissue damage. </w:t>
      </w:r>
      <w:r w:rsidR="00473B1B">
        <w:rPr>
          <w:rFonts w:ascii="Arial" w:hAnsi="Arial" w:cs="Arial"/>
          <w:sz w:val="24"/>
          <w:szCs w:val="24"/>
        </w:rPr>
        <w:t>Color p</w:t>
      </w:r>
      <w:r>
        <w:rPr>
          <w:rFonts w:ascii="Arial" w:hAnsi="Arial" w:cs="Arial"/>
          <w:sz w:val="24"/>
          <w:szCs w:val="24"/>
        </w:rPr>
        <w:t>ictorial examples</w:t>
      </w:r>
      <w:r w:rsidR="00473B1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with a range of symptoms</w:t>
      </w:r>
      <w:r w:rsidR="00473B1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are proposed as supplementary material to the ‘</w:t>
      </w:r>
      <w:r w:rsidRPr="00215300">
        <w:rPr>
          <w:rFonts w:ascii="Arial" w:hAnsi="Arial" w:cs="Arial"/>
          <w:sz w:val="24"/>
          <w:szCs w:val="24"/>
        </w:rPr>
        <w:t xml:space="preserve">ASTERACEAE, SUNFLOWER FAMILY I </w:t>
      </w:r>
      <w:r>
        <w:rPr>
          <w:rFonts w:ascii="Arial" w:hAnsi="Arial" w:cs="Arial"/>
          <w:sz w:val="24"/>
          <w:szCs w:val="24"/>
        </w:rPr>
        <w:t>–</w:t>
      </w:r>
      <w:r w:rsidRPr="00215300">
        <w:rPr>
          <w:rFonts w:ascii="Arial" w:hAnsi="Arial" w:cs="Arial"/>
          <w:sz w:val="24"/>
          <w:szCs w:val="24"/>
        </w:rPr>
        <w:t xml:space="preserve"> Lettuce</w:t>
      </w:r>
      <w:r>
        <w:rPr>
          <w:rFonts w:ascii="Arial" w:hAnsi="Arial" w:cs="Arial"/>
          <w:sz w:val="24"/>
          <w:szCs w:val="24"/>
        </w:rPr>
        <w:t>’</w:t>
      </w:r>
      <w:r w:rsidRPr="00215300">
        <w:rPr>
          <w:rFonts w:ascii="Arial" w:hAnsi="Arial" w:cs="Arial"/>
          <w:sz w:val="24"/>
          <w:szCs w:val="24"/>
        </w:rPr>
        <w:t xml:space="preserve"> </w:t>
      </w:r>
      <w:r w:rsidR="00F07B0D">
        <w:rPr>
          <w:rFonts w:ascii="Arial" w:hAnsi="Arial" w:cs="Arial"/>
          <w:sz w:val="24"/>
          <w:szCs w:val="24"/>
        </w:rPr>
        <w:t>s</w:t>
      </w:r>
      <w:r w:rsidRPr="00215300">
        <w:rPr>
          <w:rFonts w:ascii="Arial" w:hAnsi="Arial" w:cs="Arial"/>
          <w:sz w:val="24"/>
          <w:szCs w:val="24"/>
        </w:rPr>
        <w:t xml:space="preserve">ection of </w:t>
      </w:r>
      <w:r w:rsidR="00F07B0D">
        <w:rPr>
          <w:rFonts w:ascii="Arial" w:hAnsi="Arial" w:cs="Arial"/>
          <w:sz w:val="24"/>
          <w:szCs w:val="24"/>
        </w:rPr>
        <w:t>V</w:t>
      </w:r>
      <w:r w:rsidRPr="00215300">
        <w:rPr>
          <w:rFonts w:ascii="Arial" w:hAnsi="Arial" w:cs="Arial"/>
          <w:sz w:val="24"/>
          <w:szCs w:val="24"/>
        </w:rPr>
        <w:t xml:space="preserve">ol. 4 of the </w:t>
      </w:r>
      <w:r w:rsidR="00F07B0D">
        <w:rPr>
          <w:rFonts w:ascii="Arial" w:hAnsi="Arial" w:cs="Arial"/>
          <w:sz w:val="24"/>
          <w:szCs w:val="24"/>
        </w:rPr>
        <w:t xml:space="preserve">AOSA </w:t>
      </w:r>
      <w:r w:rsidRPr="00215300">
        <w:rPr>
          <w:rFonts w:ascii="Arial" w:hAnsi="Arial" w:cs="Arial"/>
          <w:sz w:val="24"/>
          <w:szCs w:val="24"/>
        </w:rPr>
        <w:t>Rules.</w:t>
      </w:r>
      <w:r>
        <w:rPr>
          <w:rFonts w:ascii="Arial" w:hAnsi="Arial" w:cs="Arial"/>
          <w:sz w:val="24"/>
          <w:szCs w:val="24"/>
        </w:rPr>
        <w:t xml:space="preserve"> </w:t>
      </w:r>
      <w:r w:rsidR="00473B1B">
        <w:rPr>
          <w:rFonts w:ascii="Arial" w:hAnsi="Arial" w:cs="Arial"/>
          <w:sz w:val="24"/>
          <w:szCs w:val="24"/>
        </w:rPr>
        <w:t>Black and white s</w:t>
      </w:r>
      <w:r w:rsidR="00F07B0D">
        <w:rPr>
          <w:rFonts w:ascii="Arial" w:hAnsi="Arial" w:cs="Arial"/>
          <w:sz w:val="24"/>
          <w:szCs w:val="24"/>
        </w:rPr>
        <w:t>eedling drawings depicting necrosis are inadequate due to their lack of coloration</w:t>
      </w:r>
      <w:r w:rsidR="00473B1B">
        <w:rPr>
          <w:rFonts w:ascii="Arial" w:hAnsi="Arial" w:cs="Arial"/>
          <w:sz w:val="24"/>
          <w:szCs w:val="24"/>
        </w:rPr>
        <w:t xml:space="preserve"> and detail.</w:t>
      </w:r>
      <w:r w:rsidR="00F07B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 changes in evaluation rules are proposed. </w:t>
      </w:r>
    </w:p>
    <w:p w14:paraId="6F9B3698" w14:textId="1285215E" w:rsidR="00345729" w:rsidRDefault="00345729" w:rsidP="00345729">
      <w:pPr>
        <w:pStyle w:val="ListParagraph"/>
        <w:ind w:left="0"/>
        <w:rPr>
          <w:rFonts w:ascii="Arial" w:hAnsi="Arial" w:cs="Arial"/>
          <w:b/>
          <w:bCs/>
          <w:sz w:val="28"/>
          <w:szCs w:val="28"/>
        </w:rPr>
      </w:pPr>
    </w:p>
    <w:p w14:paraId="599687FA" w14:textId="48FDB1DA" w:rsidR="00F07B0D" w:rsidRDefault="00F07B0D" w:rsidP="00F07B0D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2. </w:t>
      </w:r>
      <w:r w:rsidRPr="00F96333">
        <w:rPr>
          <w:rFonts w:ascii="Arial" w:hAnsi="Arial" w:cs="Arial"/>
          <w:b/>
          <w:bCs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RESENT RULE</w:t>
      </w:r>
      <w:r w:rsidRPr="00F96333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79CE2AB" w14:textId="3B85EFE0" w:rsidR="00F07B0D" w:rsidRPr="00F07B0D" w:rsidRDefault="00F07B0D" w:rsidP="00F07B0D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F07B0D">
        <w:rPr>
          <w:rFonts w:ascii="Arial" w:hAnsi="Arial" w:cs="Arial"/>
          <w:sz w:val="24"/>
          <w:szCs w:val="24"/>
        </w:rPr>
        <w:t>None</w:t>
      </w:r>
      <w:r>
        <w:rPr>
          <w:rFonts w:ascii="Arial" w:hAnsi="Arial" w:cs="Arial"/>
          <w:sz w:val="24"/>
          <w:szCs w:val="24"/>
        </w:rPr>
        <w:t>. Currently there are no photos in AOSA Rules Vol. 4</w:t>
      </w:r>
    </w:p>
    <w:p w14:paraId="282ACDE0" w14:textId="37BB03A3" w:rsidR="00C54104" w:rsidRDefault="00C54104" w:rsidP="00345729">
      <w:pPr>
        <w:pStyle w:val="ListParagraph"/>
        <w:ind w:left="0"/>
        <w:rPr>
          <w:rFonts w:ascii="Arial" w:hAnsi="Arial" w:cs="Arial"/>
          <w:b/>
          <w:bCs/>
          <w:sz w:val="28"/>
          <w:szCs w:val="28"/>
        </w:rPr>
      </w:pPr>
    </w:p>
    <w:p w14:paraId="37FE9485" w14:textId="0A26F659" w:rsidR="00473B1B" w:rsidRDefault="00473B1B" w:rsidP="00473B1B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3. </w:t>
      </w:r>
      <w:r w:rsidRPr="00F96333">
        <w:rPr>
          <w:rFonts w:ascii="Arial" w:hAnsi="Arial" w:cs="Arial"/>
          <w:b/>
          <w:bCs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ROPOSED RULE</w:t>
      </w:r>
      <w:r w:rsidRPr="00F96333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DD4BA4B" w14:textId="4743B41E" w:rsidR="00345729" w:rsidRPr="00473B1B" w:rsidRDefault="00345729" w:rsidP="00345729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473B1B">
        <w:rPr>
          <w:rFonts w:ascii="Arial" w:hAnsi="Arial" w:cs="Arial"/>
          <w:sz w:val="24"/>
          <w:szCs w:val="24"/>
        </w:rPr>
        <w:t xml:space="preserve">Proposed supplementary material </w:t>
      </w:r>
      <w:r w:rsidR="009D1648" w:rsidRPr="00473B1B">
        <w:rPr>
          <w:rFonts w:ascii="Arial" w:hAnsi="Arial" w:cs="Arial"/>
          <w:sz w:val="24"/>
          <w:szCs w:val="24"/>
        </w:rPr>
        <w:t xml:space="preserve">for addition </w:t>
      </w:r>
      <w:r w:rsidRPr="00473B1B">
        <w:rPr>
          <w:rFonts w:ascii="Arial" w:hAnsi="Arial" w:cs="Arial"/>
          <w:sz w:val="24"/>
          <w:szCs w:val="24"/>
        </w:rPr>
        <w:t xml:space="preserve">to the </w:t>
      </w:r>
      <w:r w:rsidR="00F07B0D" w:rsidRPr="00473B1B">
        <w:rPr>
          <w:rFonts w:ascii="Arial" w:hAnsi="Arial" w:cs="Arial"/>
          <w:sz w:val="24"/>
          <w:szCs w:val="24"/>
        </w:rPr>
        <w:t>‘</w:t>
      </w:r>
      <w:r w:rsidRPr="00473B1B">
        <w:rPr>
          <w:rFonts w:ascii="Arial" w:hAnsi="Arial" w:cs="Arial"/>
          <w:sz w:val="24"/>
          <w:szCs w:val="24"/>
        </w:rPr>
        <w:t>ASTERACEAE, SUNFLOWER FAMILY I – Lettuce</w:t>
      </w:r>
      <w:r w:rsidR="00F07B0D" w:rsidRPr="00473B1B">
        <w:rPr>
          <w:rFonts w:ascii="Arial" w:hAnsi="Arial" w:cs="Arial"/>
          <w:sz w:val="24"/>
          <w:szCs w:val="24"/>
        </w:rPr>
        <w:t>’</w:t>
      </w:r>
      <w:r w:rsidRPr="00473B1B">
        <w:rPr>
          <w:rFonts w:ascii="Arial" w:hAnsi="Arial" w:cs="Arial"/>
          <w:sz w:val="24"/>
          <w:szCs w:val="24"/>
        </w:rPr>
        <w:t xml:space="preserve"> </w:t>
      </w:r>
      <w:r w:rsidR="00F07B0D" w:rsidRPr="00473B1B">
        <w:rPr>
          <w:rFonts w:ascii="Arial" w:hAnsi="Arial" w:cs="Arial"/>
          <w:sz w:val="24"/>
          <w:szCs w:val="24"/>
        </w:rPr>
        <w:t>s</w:t>
      </w:r>
      <w:r w:rsidRPr="00473B1B">
        <w:rPr>
          <w:rFonts w:ascii="Arial" w:hAnsi="Arial" w:cs="Arial"/>
          <w:sz w:val="24"/>
          <w:szCs w:val="24"/>
        </w:rPr>
        <w:t xml:space="preserve">ection </w:t>
      </w:r>
    </w:p>
    <w:p w14:paraId="711EE4D0" w14:textId="247A36A2" w:rsidR="00C54104" w:rsidRDefault="00C54104" w:rsidP="00345729">
      <w:pPr>
        <w:pStyle w:val="ListParagraph"/>
        <w:ind w:left="0"/>
        <w:rPr>
          <w:rFonts w:ascii="Arial" w:hAnsi="Arial" w:cs="Arial"/>
          <w:b/>
          <w:bCs/>
          <w:sz w:val="28"/>
          <w:szCs w:val="28"/>
        </w:rPr>
      </w:pPr>
    </w:p>
    <w:p w14:paraId="7F8E9E51" w14:textId="00599327" w:rsidR="00C77044" w:rsidRPr="003F2C52" w:rsidRDefault="0042206B" w:rsidP="00345729">
      <w:pPr>
        <w:pStyle w:val="ListParagraph"/>
        <w:ind w:left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Supplemental Evaluation Guide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86"/>
        <w:gridCol w:w="3464"/>
      </w:tblGrid>
      <w:tr w:rsidR="00CE56F4" w14:paraId="4047B72A" w14:textId="77777777" w:rsidTr="00306ACB">
        <w:tc>
          <w:tcPr>
            <w:tcW w:w="5886" w:type="dxa"/>
          </w:tcPr>
          <w:p w14:paraId="026FB700" w14:textId="6CE537FD" w:rsidR="00CE56F4" w:rsidRDefault="00CE56F4" w:rsidP="003457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D4018A" wp14:editId="4B83B671">
                  <wp:extent cx="3575304" cy="2011680"/>
                  <wp:effectExtent l="0" t="0" r="6350" b="762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304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3AA11656" w14:textId="68F620F2" w:rsidR="00306ACB" w:rsidRDefault="00306ACB" w:rsidP="00306ACB">
            <w:pPr>
              <w:ind w:right="241"/>
              <w:rPr>
                <w:rFonts w:cstheme="minorHAnsi"/>
                <w:b/>
                <w:bCs/>
                <w:sz w:val="24"/>
                <w:szCs w:val="24"/>
              </w:rPr>
            </w:pPr>
            <w:r w:rsidRPr="00D05A1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C16B568" wp14:editId="47C3890A">
                      <wp:simplePos x="0" y="0"/>
                      <wp:positionH relativeFrom="column">
                        <wp:posOffset>1257935</wp:posOffset>
                      </wp:positionH>
                      <wp:positionV relativeFrom="page">
                        <wp:posOffset>0</wp:posOffset>
                      </wp:positionV>
                      <wp:extent cx="868680" cy="310515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8680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69B6FD" w14:textId="118CAF10" w:rsidR="001D3E8A" w:rsidRPr="0088087C" w:rsidRDefault="001D3E8A" w:rsidP="001D3E8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306ACB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16B5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99.05pt;margin-top:0;width:68.4pt;height:24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" filled="f" stroked="f">
                      <v:textbox>
                        <w:txbxContent>
                          <w:p w14:paraId="4969B6FD" w14:textId="118CAF10" w:rsidR="001D3E8A" w:rsidRPr="0088087C" w:rsidRDefault="001D3E8A" w:rsidP="001D3E8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6AC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22E2A0D1" w14:textId="1B3D20A1" w:rsidR="00306ACB" w:rsidRDefault="00306ACB" w:rsidP="00306ACB">
            <w:pPr>
              <w:ind w:right="241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6F61172" w14:textId="2FCD8536" w:rsidR="00306ACB" w:rsidRDefault="00306ACB" w:rsidP="00306ACB">
            <w:pPr>
              <w:ind w:right="241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4E1B01B" w14:textId="4778227C" w:rsidR="00CE56F4" w:rsidRPr="000A6B74" w:rsidRDefault="000A6B74" w:rsidP="00306ACB">
            <w:pPr>
              <w:ind w:right="241"/>
              <w:rPr>
                <w:rFonts w:cstheme="minorHAnsi"/>
                <w:b/>
                <w:bCs/>
                <w:sz w:val="28"/>
                <w:szCs w:val="28"/>
              </w:rPr>
            </w:pPr>
            <w:r w:rsidRPr="000A6B74">
              <w:rPr>
                <w:rFonts w:cstheme="minorHAnsi"/>
                <w:b/>
                <w:bCs/>
                <w:sz w:val="28"/>
                <w:szCs w:val="28"/>
              </w:rPr>
              <w:t>N</w:t>
            </w:r>
            <w:r w:rsidR="00C54104" w:rsidRPr="000A6B74">
              <w:rPr>
                <w:rFonts w:cstheme="minorHAnsi"/>
                <w:b/>
                <w:bCs/>
                <w:sz w:val="28"/>
                <w:szCs w:val="28"/>
              </w:rPr>
              <w:t>ormal</w:t>
            </w:r>
          </w:p>
          <w:p w14:paraId="212DD4AD" w14:textId="5623867C" w:rsidR="00CE56F4" w:rsidRPr="00CE56F4" w:rsidRDefault="00CE56F4" w:rsidP="00306AC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2CC3CDD" w14:textId="75FD8718" w:rsidR="00CE56F4" w:rsidRPr="00D05A14" w:rsidRDefault="00306ACB" w:rsidP="00306ACB">
            <w:pPr>
              <w:ind w:right="151"/>
              <w:rPr>
                <w:b/>
                <w:bCs/>
                <w:noProof/>
              </w:rPr>
            </w:pPr>
            <w:r w:rsidRPr="00D05A1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1" layoutInCell="1" allowOverlap="1" wp14:anchorId="31FA0605" wp14:editId="72E0CED8">
                      <wp:simplePos x="0" y="0"/>
                      <wp:positionH relativeFrom="page">
                        <wp:posOffset>1324610</wp:posOffset>
                      </wp:positionH>
                      <wp:positionV relativeFrom="page">
                        <wp:posOffset>2028190</wp:posOffset>
                      </wp:positionV>
                      <wp:extent cx="868680" cy="310515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8680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4ECD91" w14:textId="62880957" w:rsidR="00DF14C3" w:rsidRPr="0088087C" w:rsidRDefault="00DF14C3" w:rsidP="00DF14C3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306ACB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A0605" id="_x0000_s1027" type="#_x0000_t202" style="position:absolute;margin-left:104.3pt;margin-top:159.7pt;width:68.4pt;height:24.4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" filled="f" stroked="f">
                      <v:textbox>
                        <w:txbxContent>
                          <w:p w14:paraId="404ECD91" w14:textId="62880957" w:rsidR="00DF14C3" w:rsidRPr="0088087C" w:rsidRDefault="00DF14C3" w:rsidP="00DF14C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6AC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  <w:r w:rsidR="00C37A47">
              <w:rPr>
                <w:rFonts w:cstheme="minorHAnsi"/>
                <w:b/>
                <w:bCs/>
                <w:sz w:val="24"/>
                <w:szCs w:val="24"/>
              </w:rPr>
              <w:t>H</w:t>
            </w:r>
            <w:r w:rsidR="00CE56F4" w:rsidRPr="00CE56F4">
              <w:rPr>
                <w:rFonts w:cstheme="minorHAnsi"/>
                <w:b/>
                <w:bCs/>
                <w:sz w:val="24"/>
                <w:szCs w:val="24"/>
              </w:rPr>
              <w:t>ealthy cotyledon</w:t>
            </w:r>
            <w:r w:rsidR="000A6B74"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CE56F4" w:rsidRPr="00CE56F4">
              <w:rPr>
                <w:rFonts w:cstheme="minorHAnsi"/>
                <w:b/>
                <w:bCs/>
                <w:sz w:val="24"/>
                <w:szCs w:val="24"/>
              </w:rPr>
              <w:t>. Light</w:t>
            </w:r>
            <w:r w:rsidR="000A6B74">
              <w:rPr>
                <w:rFonts w:cstheme="minorHAnsi"/>
                <w:b/>
                <w:bCs/>
                <w:sz w:val="24"/>
                <w:szCs w:val="24"/>
              </w:rPr>
              <w:t>er</w:t>
            </w:r>
            <w:r w:rsidR="00CE56F4" w:rsidRPr="00CE56F4">
              <w:rPr>
                <w:rFonts w:cstheme="minorHAnsi"/>
                <w:b/>
                <w:bCs/>
                <w:sz w:val="24"/>
                <w:szCs w:val="24"/>
              </w:rPr>
              <w:t xml:space="preserve"> coloration is </w:t>
            </w:r>
            <w:r w:rsidR="000A6B74">
              <w:rPr>
                <w:rFonts w:cstheme="minorHAnsi"/>
                <w:b/>
                <w:bCs/>
                <w:sz w:val="24"/>
                <w:szCs w:val="24"/>
              </w:rPr>
              <w:t xml:space="preserve">normal for lettuce at point of attachment to hypocotyl. </w:t>
            </w:r>
            <w:r w:rsidR="00CE56F4" w:rsidRPr="00CE56F4">
              <w:rPr>
                <w:rFonts w:cstheme="minorHAnsi"/>
                <w:b/>
                <w:bCs/>
                <w:sz w:val="24"/>
                <w:szCs w:val="24"/>
              </w:rPr>
              <w:t>Intact epicotyl.</w:t>
            </w:r>
          </w:p>
        </w:tc>
      </w:tr>
      <w:tr w:rsidR="00CE56F4" w14:paraId="02477EFC" w14:textId="77777777" w:rsidTr="000A6B74">
        <w:tc>
          <w:tcPr>
            <w:tcW w:w="5886" w:type="dxa"/>
          </w:tcPr>
          <w:p w14:paraId="09DEC142" w14:textId="17A1672F" w:rsidR="00CE56F4" w:rsidRDefault="00CE56F4" w:rsidP="003457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0034A4" wp14:editId="70F044C0">
                  <wp:extent cx="3575304" cy="2011680"/>
                  <wp:effectExtent l="0" t="0" r="6350" b="7620"/>
                  <wp:docPr id="34" name="Picture 34" descr="A green cucumber on a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green cucumber on a white background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04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06A331AC" w14:textId="77777777" w:rsidR="000A6B74" w:rsidRDefault="000A6B74" w:rsidP="000A6B7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FD76CDF" w14:textId="77777777" w:rsidR="000A6B74" w:rsidRDefault="000A6B74" w:rsidP="000A6B7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B2CF7E6" w14:textId="77777777" w:rsidR="000A6B74" w:rsidRDefault="000A6B74" w:rsidP="000A6B7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BF6E91C" w14:textId="3678965B" w:rsidR="00CE56F4" w:rsidRPr="000A6B74" w:rsidRDefault="00306ACB" w:rsidP="000A6B74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0A6B74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1" layoutInCell="1" allowOverlap="1" wp14:anchorId="60CC25FF" wp14:editId="2D421836">
                      <wp:simplePos x="0" y="0"/>
                      <wp:positionH relativeFrom="column">
                        <wp:posOffset>-4608830</wp:posOffset>
                      </wp:positionH>
                      <wp:positionV relativeFrom="page">
                        <wp:posOffset>21574125</wp:posOffset>
                      </wp:positionV>
                      <wp:extent cx="868680" cy="310515"/>
                      <wp:effectExtent l="0" t="0" r="0" b="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8680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D4A456" w14:textId="77777777" w:rsidR="00C54104" w:rsidRPr="0088087C" w:rsidRDefault="00C54104" w:rsidP="00C54104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C25FF" id="_x0000_s1028" type="#_x0000_t202" style="position:absolute;margin-left:-362.9pt;margin-top:1698.75pt;width:68.4pt;height:24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" filled="f" stroked="f">
                      <v:textbox>
                        <w:txbxContent>
                          <w:p w14:paraId="19D4A456" w14:textId="77777777" w:rsidR="00C54104" w:rsidRPr="0088087C" w:rsidRDefault="00C54104" w:rsidP="00C5410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 w:rsidR="000A6B74" w:rsidRPr="000A6B74">
              <w:rPr>
                <w:rFonts w:cstheme="minorHAnsi"/>
                <w:b/>
                <w:bCs/>
                <w:sz w:val="28"/>
                <w:szCs w:val="28"/>
              </w:rPr>
              <w:t>Normal</w:t>
            </w:r>
            <w:r w:rsidR="00CE56F4" w:rsidRPr="000A6B74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  <w:p w14:paraId="5A59BAD3" w14:textId="1116C306" w:rsidR="00CE56F4" w:rsidRPr="00C54104" w:rsidRDefault="00CE56F4" w:rsidP="000A6B7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1A8C2D7" w14:textId="4ED6ABE9" w:rsidR="00CE56F4" w:rsidRPr="00D05A14" w:rsidRDefault="00C37A47" w:rsidP="000A6B74">
            <w:pPr>
              <w:rPr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L</w:t>
            </w:r>
            <w:r w:rsidR="00CE56F4" w:rsidRPr="00C54104">
              <w:rPr>
                <w:rFonts w:cstheme="minorHAnsi"/>
                <w:b/>
                <w:bCs/>
                <w:sz w:val="24"/>
                <w:szCs w:val="24"/>
              </w:rPr>
              <w:t xml:space="preserve">ighter areas </w:t>
            </w:r>
            <w:r w:rsidR="00C54104">
              <w:rPr>
                <w:rFonts w:cstheme="minorHAnsi"/>
                <w:b/>
                <w:bCs/>
                <w:sz w:val="24"/>
                <w:szCs w:val="24"/>
              </w:rPr>
              <w:t xml:space="preserve">(sometimes tissue appears transparent) </w:t>
            </w:r>
            <w:r w:rsidR="00CE56F4" w:rsidRPr="00C54104">
              <w:rPr>
                <w:rFonts w:cstheme="minorHAnsi"/>
                <w:b/>
                <w:bCs/>
                <w:sz w:val="24"/>
                <w:szCs w:val="24"/>
              </w:rPr>
              <w:t>at the point of attachment</w:t>
            </w:r>
            <w:r w:rsidR="00C54104">
              <w:rPr>
                <w:rFonts w:cstheme="minorHAnsi"/>
                <w:b/>
                <w:bCs/>
                <w:sz w:val="24"/>
                <w:szCs w:val="24"/>
              </w:rPr>
              <w:t xml:space="preserve"> to hypocotyl </w:t>
            </w:r>
            <w:r w:rsidR="000A6B74">
              <w:rPr>
                <w:rFonts w:cstheme="minorHAnsi"/>
                <w:b/>
                <w:bCs/>
                <w:sz w:val="24"/>
                <w:szCs w:val="24"/>
              </w:rPr>
              <w:t>and cotyledon tips are</w:t>
            </w:r>
            <w:r w:rsidR="00C54104">
              <w:rPr>
                <w:rFonts w:cstheme="minorHAnsi"/>
                <w:b/>
                <w:bCs/>
                <w:sz w:val="24"/>
                <w:szCs w:val="24"/>
              </w:rPr>
              <w:t xml:space="preserve"> normal for lettuce</w:t>
            </w:r>
            <w:r w:rsidR="00CE56F4" w:rsidRPr="00C54104">
              <w:rPr>
                <w:rFonts w:cstheme="minorHAnsi"/>
                <w:b/>
                <w:bCs/>
                <w:sz w:val="24"/>
                <w:szCs w:val="24"/>
              </w:rPr>
              <w:t xml:space="preserve">. </w:t>
            </w:r>
          </w:p>
        </w:tc>
      </w:tr>
      <w:tr w:rsidR="00DF14C3" w14:paraId="5A1869A1" w14:textId="77777777" w:rsidTr="001D3E8A">
        <w:tc>
          <w:tcPr>
            <w:tcW w:w="5886" w:type="dxa"/>
          </w:tcPr>
          <w:p w14:paraId="0958BE82" w14:textId="7AAA2012" w:rsidR="00DF14C3" w:rsidRDefault="00DF14C3" w:rsidP="0034572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7E12B8" wp14:editId="0C87BFD7">
                  <wp:extent cx="3584448" cy="2011680"/>
                  <wp:effectExtent l="0" t="0" r="0" b="7620"/>
                  <wp:docPr id="31" name="Picture 31" descr="A green leaf with a white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green leaf with a white background&#10;&#10;Description automatically generated with low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44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1E986C1B" w14:textId="77777777" w:rsidR="00306ACB" w:rsidRDefault="00306ACB" w:rsidP="00DF14C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DA5348F" w14:textId="77777777" w:rsidR="00306ACB" w:rsidRDefault="00306ACB" w:rsidP="00DF14C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04106C2" w14:textId="77777777" w:rsidR="00306ACB" w:rsidRDefault="00306ACB" w:rsidP="00DF14C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A30FE4E" w14:textId="43B26419" w:rsidR="00DF14C3" w:rsidRPr="00917B75" w:rsidRDefault="00306ACB" w:rsidP="00DF14C3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17B75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93282A0" wp14:editId="28678810">
                      <wp:simplePos x="0" y="0"/>
                      <wp:positionH relativeFrom="page">
                        <wp:posOffset>1169670</wp:posOffset>
                      </wp:positionH>
                      <wp:positionV relativeFrom="page">
                        <wp:posOffset>57150</wp:posOffset>
                      </wp:positionV>
                      <wp:extent cx="868680" cy="310896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8680" cy="3108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BC010B" w14:textId="006017B1" w:rsidR="00306ACB" w:rsidRPr="0088087C" w:rsidRDefault="00306ACB" w:rsidP="00306ACB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282A0" id="_x0000_s1029" type="#_x0000_t202" style="position:absolute;margin-left:92.1pt;margin-top:4.5pt;width:68.4pt;height:24.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" filled="f" stroked="f">
                      <v:textbox>
                        <w:txbxContent>
                          <w:p w14:paraId="08BC010B" w14:textId="006017B1" w:rsidR="00306ACB" w:rsidRPr="0088087C" w:rsidRDefault="00306ACB" w:rsidP="00306AC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0A6B74" w:rsidRPr="00917B75">
              <w:rPr>
                <w:rFonts w:cstheme="minorHAnsi"/>
                <w:b/>
                <w:bCs/>
                <w:sz w:val="28"/>
                <w:szCs w:val="28"/>
              </w:rPr>
              <w:t>N</w:t>
            </w:r>
            <w:r w:rsidRPr="00917B75">
              <w:rPr>
                <w:rFonts w:cstheme="minorHAnsi"/>
                <w:b/>
                <w:bCs/>
                <w:sz w:val="28"/>
                <w:szCs w:val="28"/>
              </w:rPr>
              <w:t>ormal</w:t>
            </w:r>
          </w:p>
          <w:p w14:paraId="3498CCE1" w14:textId="6CD8EA13" w:rsidR="00DF14C3" w:rsidRPr="001D3E8A" w:rsidRDefault="00DF14C3" w:rsidP="00DF14C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C9137DA" w14:textId="01F19E2C" w:rsidR="00DF14C3" w:rsidRPr="00D05A14" w:rsidRDefault="00306ACB" w:rsidP="00DF14C3">
            <w:pPr>
              <w:rPr>
                <w:b/>
                <w:bCs/>
                <w:noProof/>
              </w:rPr>
            </w:pPr>
            <w:r w:rsidRPr="00D05A1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F4B462F" wp14:editId="3FA2FD0A">
                      <wp:simplePos x="0" y="0"/>
                      <wp:positionH relativeFrom="page">
                        <wp:posOffset>1323340</wp:posOffset>
                      </wp:positionH>
                      <wp:positionV relativeFrom="page">
                        <wp:posOffset>2022475</wp:posOffset>
                      </wp:positionV>
                      <wp:extent cx="868680" cy="310515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8680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5AAF53" w14:textId="21639594" w:rsidR="00306ACB" w:rsidRPr="0088087C" w:rsidRDefault="00306ACB" w:rsidP="00306ACB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B462F" id="_x0000_s1030" type="#_x0000_t202" style="position:absolute;margin-left:104.2pt;margin-top:159.25pt;width:68.4pt;height:24.4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" filled="f" stroked="f">
                      <v:textbox>
                        <w:txbxContent>
                          <w:p w14:paraId="675AAF53" w14:textId="21639594" w:rsidR="00306ACB" w:rsidRPr="0088087C" w:rsidRDefault="00306ACB" w:rsidP="00306AC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C37A47">
              <w:rPr>
                <w:rFonts w:cstheme="minorHAnsi"/>
                <w:b/>
                <w:bCs/>
                <w:sz w:val="24"/>
                <w:szCs w:val="24"/>
              </w:rPr>
              <w:t>M</w:t>
            </w:r>
            <w:r w:rsidR="00DF14C3" w:rsidRPr="001D3E8A">
              <w:rPr>
                <w:rFonts w:cstheme="minorHAnsi"/>
                <w:b/>
                <w:bCs/>
                <w:sz w:val="24"/>
                <w:szCs w:val="24"/>
              </w:rPr>
              <w:t>inor necrosis on one cotyledon. Apparent blotchiness on surface is outer epidermal cells of cotyledons.</w:t>
            </w:r>
            <w:r w:rsidRPr="00D05A14">
              <w:rPr>
                <w:b/>
                <w:bCs/>
                <w:noProof/>
              </w:rPr>
              <w:t xml:space="preserve"> </w:t>
            </w:r>
          </w:p>
        </w:tc>
      </w:tr>
      <w:tr w:rsidR="00DF14C3" w14:paraId="65B09FD0" w14:textId="77777777" w:rsidTr="001D3E8A">
        <w:tc>
          <w:tcPr>
            <w:tcW w:w="5886" w:type="dxa"/>
          </w:tcPr>
          <w:p w14:paraId="09BCECC3" w14:textId="4A770BA3" w:rsidR="00DF14C3" w:rsidRDefault="00DF14C3" w:rsidP="00DF14C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0C1B0E" wp14:editId="0DBD8FA7">
                  <wp:extent cx="3575304" cy="2011680"/>
                  <wp:effectExtent l="0" t="0" r="6350" b="762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304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0884E186" w14:textId="43B7A367" w:rsidR="00306ACB" w:rsidRDefault="00306ACB" w:rsidP="00DF14C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E9B7000" w14:textId="77777777" w:rsidR="00306ACB" w:rsidRDefault="00306ACB" w:rsidP="00DF14C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4D3A04C" w14:textId="77777777" w:rsidR="00306ACB" w:rsidRDefault="00306ACB" w:rsidP="00DF14C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5FEC1A0" w14:textId="46ECC3FA" w:rsidR="00DF14C3" w:rsidRPr="00917B75" w:rsidRDefault="000A6B74" w:rsidP="00DF14C3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17B75">
              <w:rPr>
                <w:rFonts w:cstheme="minorHAnsi"/>
                <w:b/>
                <w:bCs/>
                <w:sz w:val="28"/>
                <w:szCs w:val="28"/>
              </w:rPr>
              <w:t>N</w:t>
            </w:r>
            <w:r w:rsidR="00306ACB" w:rsidRPr="00917B75">
              <w:rPr>
                <w:rFonts w:cstheme="minorHAnsi"/>
                <w:b/>
                <w:bCs/>
                <w:sz w:val="28"/>
                <w:szCs w:val="28"/>
              </w:rPr>
              <w:t>ormal</w:t>
            </w:r>
          </w:p>
          <w:p w14:paraId="495711A2" w14:textId="77777777" w:rsidR="00DF14C3" w:rsidRPr="00306ACB" w:rsidRDefault="00DF14C3" w:rsidP="00306AC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FD3A6BE" w14:textId="28D2DD0D" w:rsidR="00DF14C3" w:rsidRPr="009D1648" w:rsidRDefault="00C37A47" w:rsidP="00DF14C3">
            <w:pPr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N</w:t>
            </w:r>
            <w:r w:rsidR="00DF14C3" w:rsidRPr="00306ACB">
              <w:rPr>
                <w:rFonts w:cstheme="minorHAnsi"/>
                <w:b/>
                <w:bCs/>
                <w:sz w:val="24"/>
                <w:szCs w:val="24"/>
              </w:rPr>
              <w:t>ecrosis or decay</w:t>
            </w:r>
            <w:r w:rsidR="000A6B74">
              <w:rPr>
                <w:rFonts w:cstheme="minorHAnsi"/>
                <w:b/>
                <w:bCs/>
                <w:sz w:val="24"/>
                <w:szCs w:val="24"/>
              </w:rPr>
              <w:t xml:space="preserve"> affects less than 50% of cotyledon tissue</w:t>
            </w:r>
            <w:r w:rsidR="005325ED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="000A6B7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5325ED">
              <w:rPr>
                <w:rFonts w:cstheme="minorHAnsi"/>
                <w:b/>
                <w:bCs/>
                <w:sz w:val="24"/>
                <w:szCs w:val="24"/>
              </w:rPr>
              <w:t>N</w:t>
            </w:r>
            <w:r w:rsidR="000A6B74">
              <w:rPr>
                <w:rFonts w:cstheme="minorHAnsi"/>
                <w:b/>
                <w:bCs/>
                <w:sz w:val="24"/>
                <w:szCs w:val="24"/>
              </w:rPr>
              <w:t>o necrosis at point of attachment to hypocotyl. Healthy epicotyl.</w:t>
            </w:r>
          </w:p>
        </w:tc>
      </w:tr>
      <w:tr w:rsidR="00DF14C3" w14:paraId="137C0B6E" w14:textId="77777777" w:rsidTr="001D3E8A">
        <w:tc>
          <w:tcPr>
            <w:tcW w:w="5886" w:type="dxa"/>
          </w:tcPr>
          <w:p w14:paraId="05D01807" w14:textId="14287928" w:rsidR="00DF14C3" w:rsidRDefault="00DF14C3" w:rsidP="00DF14C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BCB0AC" wp14:editId="34D298B7">
                  <wp:extent cx="3584448" cy="2011680"/>
                  <wp:effectExtent l="0" t="0" r="0" b="762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448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3344905F" w14:textId="1E9E0844" w:rsidR="000A6B74" w:rsidRDefault="000A6B74" w:rsidP="00DF14C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05A1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35D1FF2" wp14:editId="45986B7F">
                      <wp:simplePos x="0" y="0"/>
                      <wp:positionH relativeFrom="page">
                        <wp:posOffset>1323340</wp:posOffset>
                      </wp:positionH>
                      <wp:positionV relativeFrom="page">
                        <wp:posOffset>0</wp:posOffset>
                      </wp:positionV>
                      <wp:extent cx="868680" cy="310515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8680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3EEB15" w14:textId="34676B02" w:rsidR="000A6B74" w:rsidRPr="0088087C" w:rsidRDefault="000A6B74" w:rsidP="000A6B74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D1FF2" id="_x0000_s1031" type="#_x0000_t202" style="position:absolute;margin-left:104.2pt;margin-top:0;width:68.4pt;height:24.4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" filled="f" stroked="f">
                      <v:textbox>
                        <w:txbxContent>
                          <w:p w14:paraId="783EEB15" w14:textId="34676B02" w:rsidR="000A6B74" w:rsidRPr="0088087C" w:rsidRDefault="000A6B74" w:rsidP="000A6B7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44554AAA" w14:textId="77777777" w:rsidR="000A6B74" w:rsidRDefault="000A6B74" w:rsidP="00DF14C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F8A62C4" w14:textId="77777777" w:rsidR="000A6B74" w:rsidRDefault="000A6B74" w:rsidP="00DF14C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3C187F2" w14:textId="56CE53BD" w:rsidR="00DF14C3" w:rsidRPr="00917B75" w:rsidRDefault="000A6B74" w:rsidP="00DF14C3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17B75">
              <w:rPr>
                <w:rFonts w:cstheme="minorHAnsi"/>
                <w:b/>
                <w:bCs/>
                <w:sz w:val="28"/>
                <w:szCs w:val="28"/>
              </w:rPr>
              <w:t>Normal</w:t>
            </w:r>
            <w:r w:rsidR="00DF14C3" w:rsidRPr="00917B75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  <w:p w14:paraId="32890FE1" w14:textId="77777777" w:rsidR="00DF14C3" w:rsidRPr="000A6B74" w:rsidRDefault="00DF14C3" w:rsidP="00DF14C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B3676E6" w14:textId="46E1FF4F" w:rsidR="00DF14C3" w:rsidRPr="00D05A14" w:rsidRDefault="00C37A47" w:rsidP="00DF14C3">
            <w:pPr>
              <w:rPr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P</w:t>
            </w:r>
            <w:r w:rsidR="00DF14C3" w:rsidRPr="000A6B74">
              <w:rPr>
                <w:rFonts w:cstheme="minorHAnsi"/>
                <w:b/>
                <w:bCs/>
                <w:sz w:val="24"/>
                <w:szCs w:val="24"/>
              </w:rPr>
              <w:t>hysical necrosis</w:t>
            </w:r>
            <w:r w:rsidR="000A6B74">
              <w:rPr>
                <w:rFonts w:cstheme="minorHAnsi"/>
                <w:b/>
                <w:bCs/>
                <w:sz w:val="24"/>
                <w:szCs w:val="24"/>
              </w:rPr>
              <w:t xml:space="preserve"> affecting less than 50% of cotyledon tissue; no necrosis at point of attachment to hypocotyl.</w:t>
            </w:r>
          </w:p>
        </w:tc>
      </w:tr>
      <w:tr w:rsidR="00DF14C3" w14:paraId="27C0CF6E" w14:textId="77777777" w:rsidTr="001D3E8A">
        <w:tc>
          <w:tcPr>
            <w:tcW w:w="5886" w:type="dxa"/>
          </w:tcPr>
          <w:p w14:paraId="4E1D5E77" w14:textId="7A1AECE7" w:rsidR="00DF14C3" w:rsidRDefault="00DF14C3" w:rsidP="00DF14C3">
            <w:r>
              <w:rPr>
                <w:noProof/>
              </w:rPr>
              <w:drawing>
                <wp:inline distT="0" distB="0" distL="0" distR="0" wp14:anchorId="75FF5EB0" wp14:editId="71091667">
                  <wp:extent cx="3584448" cy="2011680"/>
                  <wp:effectExtent l="0" t="0" r="0" b="7620"/>
                  <wp:docPr id="25" name="Picture 25" descr="A picture containing ins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insec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44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3159EF50" w14:textId="68EAA51B" w:rsidR="00DF14C3" w:rsidRDefault="00DF14C3" w:rsidP="00DF14C3">
            <w:pPr>
              <w:rPr>
                <w:b/>
                <w:bCs/>
              </w:rPr>
            </w:pPr>
            <w:r w:rsidRPr="00D05A1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9617414" wp14:editId="057C3D68">
                      <wp:simplePos x="0" y="0"/>
                      <wp:positionH relativeFrom="page">
                        <wp:posOffset>1332865</wp:posOffset>
                      </wp:positionH>
                      <wp:positionV relativeFrom="page">
                        <wp:posOffset>6985</wp:posOffset>
                      </wp:positionV>
                      <wp:extent cx="868680" cy="310896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8680" cy="3108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9D01C1" w14:textId="4194AD1B" w:rsidR="00DF14C3" w:rsidRPr="0088087C" w:rsidRDefault="00DF14C3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0A6B74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17414" id="_x0000_s1032" type="#_x0000_t202" style="position:absolute;margin-left:104.95pt;margin-top:.55pt;width:68.4pt;height:24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" filled="f" stroked="f">
                      <v:textbox>
                        <w:txbxContent>
                          <w:p w14:paraId="0C9D01C1" w14:textId="4194AD1B" w:rsidR="00DF14C3" w:rsidRPr="0088087C" w:rsidRDefault="00DF14C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6B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186ABBB5" w14:textId="5E429B1E" w:rsidR="00DF14C3" w:rsidRDefault="00DF14C3" w:rsidP="00DF14C3">
            <w:pPr>
              <w:rPr>
                <w:b/>
                <w:bCs/>
              </w:rPr>
            </w:pPr>
          </w:p>
          <w:p w14:paraId="521451E3" w14:textId="6D1CDCD1" w:rsidR="00DF14C3" w:rsidRDefault="00DF14C3" w:rsidP="00DF14C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833429E" w14:textId="5FB22FF3" w:rsidR="00DF14C3" w:rsidRPr="00917B75" w:rsidRDefault="000A6B74" w:rsidP="00DF14C3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17B75">
              <w:rPr>
                <w:rFonts w:cstheme="minorHAnsi"/>
                <w:b/>
                <w:bCs/>
                <w:sz w:val="28"/>
                <w:szCs w:val="28"/>
              </w:rPr>
              <w:t>Ab</w:t>
            </w:r>
            <w:r w:rsidR="00DF14C3" w:rsidRPr="00917B75">
              <w:rPr>
                <w:rFonts w:cstheme="minorHAnsi"/>
                <w:b/>
                <w:bCs/>
                <w:sz w:val="28"/>
                <w:szCs w:val="28"/>
              </w:rPr>
              <w:t>normal</w:t>
            </w:r>
          </w:p>
          <w:p w14:paraId="282D5799" w14:textId="1DFC1EA3" w:rsidR="00DF14C3" w:rsidRPr="001D3E8A" w:rsidRDefault="00DF14C3" w:rsidP="00DF14C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7BDCF26" w14:textId="382B43F1" w:rsidR="00DF14C3" w:rsidRDefault="00C37A47" w:rsidP="00DF14C3">
            <w:r>
              <w:rPr>
                <w:rFonts w:cstheme="minorHAnsi"/>
                <w:b/>
                <w:bCs/>
                <w:sz w:val="24"/>
                <w:szCs w:val="24"/>
              </w:rPr>
              <w:t>N</w:t>
            </w:r>
            <w:r w:rsidR="00DF14C3" w:rsidRPr="000A6B74">
              <w:rPr>
                <w:rFonts w:cstheme="minorHAnsi"/>
                <w:b/>
                <w:bCs/>
                <w:sz w:val="24"/>
                <w:szCs w:val="24"/>
              </w:rPr>
              <w:t>ecrosis at the point of cotyledon attachment to the hypocotyl.</w:t>
            </w:r>
            <w:r w:rsidR="00DF14C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DF14C3" w14:paraId="626FB8D3" w14:textId="77777777" w:rsidTr="00917B75">
        <w:tc>
          <w:tcPr>
            <w:tcW w:w="5886" w:type="dxa"/>
          </w:tcPr>
          <w:p w14:paraId="0D40C910" w14:textId="5A3F2830" w:rsidR="00DF14C3" w:rsidRDefault="00DF14C3" w:rsidP="00DF14C3">
            <w:r>
              <w:rPr>
                <w:noProof/>
              </w:rPr>
              <w:lastRenderedPageBreak/>
              <w:drawing>
                <wp:inline distT="0" distB="0" distL="0" distR="0" wp14:anchorId="4DA1A9CE" wp14:editId="40564E7F">
                  <wp:extent cx="3566160" cy="2011680"/>
                  <wp:effectExtent l="0" t="0" r="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0CDE31B1" w14:textId="5DD9D8E6" w:rsidR="00C37A47" w:rsidRDefault="00C37A47" w:rsidP="00917B7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05A1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962D5C3" wp14:editId="0479B373">
                      <wp:simplePos x="0" y="0"/>
                      <wp:positionH relativeFrom="page">
                        <wp:posOffset>1322070</wp:posOffset>
                      </wp:positionH>
                      <wp:positionV relativeFrom="page">
                        <wp:posOffset>7620</wp:posOffset>
                      </wp:positionV>
                      <wp:extent cx="866775" cy="310515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72EC24" w14:textId="4F2AD889" w:rsidR="00C37A47" w:rsidRPr="0088087C" w:rsidRDefault="00C37A47" w:rsidP="00C37A47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2D5C3" id="_x0000_s1033" type="#_x0000_t202" style="position:absolute;margin-left:104.1pt;margin-top:.6pt;width:68.25pt;height:24.4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91X/AEAANMDAAAOAAAAZHJzL2Uyb0RvYy54bWysU9uO2yAQfa/Uf0C8N7bTONm14qy2u92q&#10;0vYibfsBGOMYFRgKJHb69R2wNxu1b1X9gIDxnJlz5rC9GbUiR+G8BFPTYpFTIgyHVpp9Tb9/e3hz&#10;R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" filled="f" stroked="f">
                      <v:textbox>
                        <w:txbxContent>
                          <w:p w14:paraId="1272EC24" w14:textId="4F2AD889" w:rsidR="00C37A47" w:rsidRPr="0088087C" w:rsidRDefault="00C37A47" w:rsidP="00C37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7E50F429" w14:textId="77777777" w:rsidR="00C37A47" w:rsidRDefault="00C37A47" w:rsidP="00917B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525820A" w14:textId="77777777" w:rsidR="00C37A47" w:rsidRDefault="00C37A47" w:rsidP="00917B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885EE52" w14:textId="77777777" w:rsidR="00C37A47" w:rsidRPr="00917B75" w:rsidRDefault="00C37A47" w:rsidP="00C37A4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17B75">
              <w:rPr>
                <w:rFonts w:cstheme="minorHAnsi"/>
                <w:b/>
                <w:bCs/>
                <w:sz w:val="28"/>
                <w:szCs w:val="28"/>
              </w:rPr>
              <w:t>Abnormal</w:t>
            </w:r>
          </w:p>
          <w:p w14:paraId="4BFD0D43" w14:textId="52A6A6A0" w:rsidR="00DF14C3" w:rsidRPr="001D3E8A" w:rsidRDefault="00DF14C3" w:rsidP="00917B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96E2AE1" w14:textId="5F9B36C1" w:rsidR="00DF14C3" w:rsidRDefault="00C37A47" w:rsidP="00917B75"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DF14C3" w:rsidRPr="001D3E8A">
              <w:rPr>
                <w:rFonts w:cstheme="minorHAnsi"/>
                <w:b/>
                <w:bCs/>
                <w:sz w:val="24"/>
                <w:szCs w:val="24"/>
              </w:rPr>
              <w:t xml:space="preserve">evere necrosis at the point of cotyledon attachment to the hypocotyl as well as </w:t>
            </w:r>
            <w:r w:rsidR="00030B7F">
              <w:rPr>
                <w:rFonts w:cstheme="minorHAnsi"/>
                <w:b/>
                <w:bCs/>
                <w:sz w:val="24"/>
                <w:szCs w:val="24"/>
              </w:rPr>
              <w:t xml:space="preserve">other pre-necrotic (light green or brown) </w:t>
            </w:r>
            <w:r w:rsidR="00DF14C3" w:rsidRPr="001D3E8A">
              <w:rPr>
                <w:rFonts w:cstheme="minorHAnsi"/>
                <w:b/>
                <w:bCs/>
                <w:sz w:val="24"/>
                <w:szCs w:val="24"/>
              </w:rPr>
              <w:t>cotyledonary tissue.</w:t>
            </w:r>
          </w:p>
        </w:tc>
      </w:tr>
      <w:tr w:rsidR="00DF14C3" w14:paraId="5938251A" w14:textId="77777777" w:rsidTr="00917B75">
        <w:tc>
          <w:tcPr>
            <w:tcW w:w="5886" w:type="dxa"/>
          </w:tcPr>
          <w:p w14:paraId="7312749B" w14:textId="3856CB04" w:rsidR="00DF14C3" w:rsidRDefault="00DF14C3" w:rsidP="00DF14C3">
            <w:r>
              <w:rPr>
                <w:noProof/>
              </w:rPr>
              <w:drawing>
                <wp:inline distT="0" distB="0" distL="0" distR="0" wp14:anchorId="0341CD76" wp14:editId="31A70937">
                  <wp:extent cx="3584448" cy="2011680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44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0FC5621C" w14:textId="77777777" w:rsidR="00C37A47" w:rsidRDefault="00C37A47" w:rsidP="00917B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B83D603" w14:textId="77777777" w:rsidR="00C37A47" w:rsidRDefault="00C37A47" w:rsidP="00917B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0EDE839" w14:textId="77777777" w:rsidR="00C37A47" w:rsidRDefault="00C37A47" w:rsidP="00917B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40CB5B9" w14:textId="1A122D0B" w:rsidR="00C37A47" w:rsidRPr="00917B75" w:rsidRDefault="00C37A47" w:rsidP="00C37A4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5A1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F18E6A7" wp14:editId="69D94127">
                      <wp:simplePos x="0" y="0"/>
                      <wp:positionH relativeFrom="page">
                        <wp:posOffset>1323340</wp:posOffset>
                      </wp:positionH>
                      <wp:positionV relativeFrom="page">
                        <wp:posOffset>6350</wp:posOffset>
                      </wp:positionV>
                      <wp:extent cx="866775" cy="310515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8D6594" w14:textId="3CC84CDB" w:rsidR="00DF14C3" w:rsidRPr="0088087C" w:rsidRDefault="00DF14C3" w:rsidP="001D3E8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37A4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8E6A7" id="_x0000_s1034" type="#_x0000_t202" style="position:absolute;margin-left:104.2pt;margin-top:.5pt;width:68.25pt;height:24.4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fYn+wEAANMDAAAOAAAAZHJzL2Uyb0RvYy54bWysU9uO2yAQfa/Uf0C8N7bTONm14qy2u92q&#10;0vYibfsBGOMYFRgKJHb69R2wNxu1b1X9gIDxnJlz5rC9GbUiR+G8BFPTYpFTIgyHVpp9Tb9/e3hz&#10;R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" filled="f" stroked="f">
                      <v:textbox>
                        <w:txbxContent>
                          <w:p w14:paraId="3B8D6594" w14:textId="3CC84CDB" w:rsidR="00DF14C3" w:rsidRPr="0088087C" w:rsidRDefault="00DF14C3" w:rsidP="001D3E8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7A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917B75">
              <w:rPr>
                <w:rFonts w:cstheme="minorHAnsi"/>
                <w:b/>
                <w:bCs/>
                <w:sz w:val="28"/>
                <w:szCs w:val="28"/>
              </w:rPr>
              <w:t>Abnormal</w:t>
            </w:r>
          </w:p>
          <w:p w14:paraId="78BF0AB7" w14:textId="46A1567E" w:rsidR="00DF14C3" w:rsidRPr="001D3E8A" w:rsidRDefault="00DF14C3" w:rsidP="00917B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10451D" w14:textId="471ACB79" w:rsidR="00DF14C3" w:rsidRDefault="00C37A47" w:rsidP="00917B75">
            <w:r>
              <w:rPr>
                <w:rFonts w:cstheme="minorHAnsi"/>
                <w:b/>
                <w:bCs/>
                <w:sz w:val="24"/>
                <w:szCs w:val="24"/>
              </w:rPr>
              <w:t>N</w:t>
            </w:r>
            <w:r w:rsidR="00DF14C3" w:rsidRPr="001D3E8A">
              <w:rPr>
                <w:rFonts w:cstheme="minorHAnsi"/>
                <w:b/>
                <w:bCs/>
                <w:sz w:val="24"/>
                <w:szCs w:val="24"/>
              </w:rPr>
              <w:t xml:space="preserve">ecrosis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or decay at point of attachment, extending into the hypocotyl and the e</w:t>
            </w:r>
            <w:r w:rsidRPr="001D3E8A">
              <w:rPr>
                <w:rFonts w:cstheme="minorHAnsi"/>
                <w:b/>
                <w:bCs/>
                <w:sz w:val="24"/>
                <w:szCs w:val="24"/>
              </w:rPr>
              <w:t>picotyl</w:t>
            </w:r>
            <w:r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</w:tr>
      <w:tr w:rsidR="00C54104" w14:paraId="33C1250F" w14:textId="77777777" w:rsidTr="00917B75">
        <w:tc>
          <w:tcPr>
            <w:tcW w:w="5886" w:type="dxa"/>
          </w:tcPr>
          <w:p w14:paraId="02F43E85" w14:textId="07C18538" w:rsidR="00C54104" w:rsidRDefault="00C54104" w:rsidP="00DF14C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20788E" wp14:editId="46BDB6CD">
                  <wp:extent cx="3584448" cy="2011680"/>
                  <wp:effectExtent l="0" t="0" r="0" b="7620"/>
                  <wp:docPr id="36" name="Picture 36" descr="A picture containing blue, cloth, pool, swimm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blue, cloth, pool, swimming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44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523CE6C1" w14:textId="77777777" w:rsidR="00C37A47" w:rsidRDefault="00C37A47" w:rsidP="00917B75">
            <w:pPr>
              <w:rPr>
                <w:b/>
                <w:bCs/>
              </w:rPr>
            </w:pPr>
          </w:p>
          <w:p w14:paraId="4CCD79BD" w14:textId="77777777" w:rsidR="00C37A47" w:rsidRDefault="00C37A47" w:rsidP="00917B75">
            <w:pPr>
              <w:rPr>
                <w:b/>
                <w:bCs/>
              </w:rPr>
            </w:pPr>
          </w:p>
          <w:p w14:paraId="5A26B59D" w14:textId="77777777" w:rsidR="00C37A47" w:rsidRDefault="00C37A47" w:rsidP="00917B75">
            <w:pPr>
              <w:rPr>
                <w:b/>
                <w:bCs/>
              </w:rPr>
            </w:pPr>
          </w:p>
          <w:p w14:paraId="56264BE0" w14:textId="77777777" w:rsidR="00C37A47" w:rsidRPr="00917B75" w:rsidRDefault="00C37A47" w:rsidP="00C37A4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5A1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639A652" wp14:editId="3CAE6604">
                      <wp:simplePos x="0" y="0"/>
                      <wp:positionH relativeFrom="page">
                        <wp:posOffset>1323340</wp:posOffset>
                      </wp:positionH>
                      <wp:positionV relativeFrom="page">
                        <wp:posOffset>6350</wp:posOffset>
                      </wp:positionV>
                      <wp:extent cx="866775" cy="310515"/>
                      <wp:effectExtent l="0" t="0" r="0" b="0"/>
                      <wp:wrapNone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0B8CD4" w14:textId="02D9AC52" w:rsidR="00C37A47" w:rsidRPr="0088087C" w:rsidRDefault="00C37A47" w:rsidP="00C37A47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9A652" id="_x0000_s1035" type="#_x0000_t202" style="position:absolute;margin-left:104.2pt;margin-top:.5pt;width:68.25pt;height:24.4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jR+wEAANMDAAAOAAAAZHJzL2Uyb0RvYy54bWysU9uO2yAQfa/Uf0C8N7bTONm14qy2u92q&#10;0vYibfsBGOMYFRgKJHb69R2wNxu1b1X9gIDxnJlz5rC9GbUiR+G8BFPTYpFTIgyHVpp9Tb9/e3hz&#10;R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" filled="f" stroked="f">
                      <v:textbox>
                        <w:txbxContent>
                          <w:p w14:paraId="000B8CD4" w14:textId="02D9AC52" w:rsidR="00C37A47" w:rsidRPr="0088087C" w:rsidRDefault="00C37A47" w:rsidP="00C37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917B75">
              <w:rPr>
                <w:rFonts w:cstheme="minorHAnsi"/>
                <w:b/>
                <w:bCs/>
                <w:sz w:val="28"/>
                <w:szCs w:val="28"/>
              </w:rPr>
              <w:t>Abnormal</w:t>
            </w:r>
          </w:p>
          <w:p w14:paraId="5AAD7F29" w14:textId="77777777" w:rsidR="00C54104" w:rsidRDefault="00C54104" w:rsidP="00917B75"/>
          <w:p w14:paraId="6F0F29BD" w14:textId="1650A0FE" w:rsidR="00C54104" w:rsidRPr="00D05A14" w:rsidRDefault="00C37A47" w:rsidP="00917B75">
            <w:pPr>
              <w:rPr>
                <w:b/>
                <w:bCs/>
                <w:noProof/>
              </w:rPr>
            </w:pPr>
            <w:r w:rsidRPr="00C37A47">
              <w:rPr>
                <w:rFonts w:cstheme="minorHAnsi"/>
                <w:b/>
                <w:bCs/>
                <w:sz w:val="24"/>
                <w:szCs w:val="24"/>
              </w:rPr>
              <w:t>N</w:t>
            </w:r>
            <w:r w:rsidR="00C54104" w:rsidRPr="00C37A47">
              <w:rPr>
                <w:rFonts w:cstheme="minorHAnsi"/>
                <w:b/>
                <w:bCs/>
                <w:sz w:val="24"/>
                <w:szCs w:val="24"/>
              </w:rPr>
              <w:t xml:space="preserve">ecrosis at the point of cotyledon attachment to the hypocotyl. Same seedling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is depicted </w:t>
            </w:r>
            <w:r w:rsidR="00C54104" w:rsidRPr="00C37A47">
              <w:rPr>
                <w:rFonts w:cstheme="minorHAnsi"/>
                <w:b/>
                <w:bCs/>
                <w:sz w:val="24"/>
                <w:szCs w:val="24"/>
              </w:rPr>
              <w:t>from two angles.</w:t>
            </w:r>
          </w:p>
        </w:tc>
      </w:tr>
      <w:tr w:rsidR="00C54104" w14:paraId="34BA7755" w14:textId="77777777" w:rsidTr="00917B75">
        <w:tc>
          <w:tcPr>
            <w:tcW w:w="5886" w:type="dxa"/>
          </w:tcPr>
          <w:p w14:paraId="255BD3AA" w14:textId="4516DA71" w:rsidR="00C54104" w:rsidRDefault="00C54104" w:rsidP="00DF14C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C6EBAF" wp14:editId="224C48C1">
                  <wp:extent cx="3584448" cy="2011680"/>
                  <wp:effectExtent l="0" t="0" r="0" b="7620"/>
                  <wp:docPr id="38" name="Picture 38" descr="A picture containing ocean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ocean floo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44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6B88F4F8" w14:textId="1E853F3F" w:rsidR="00C37A47" w:rsidRDefault="00C37A47" w:rsidP="00917B7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05A1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8D80C9B" wp14:editId="16635728">
                      <wp:simplePos x="0" y="0"/>
                      <wp:positionH relativeFrom="page">
                        <wp:posOffset>1323340</wp:posOffset>
                      </wp:positionH>
                      <wp:positionV relativeFrom="page">
                        <wp:posOffset>3175</wp:posOffset>
                      </wp:positionV>
                      <wp:extent cx="923925" cy="31051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9D6DAC" w14:textId="481E5BFC" w:rsidR="00C37A47" w:rsidRPr="0088087C" w:rsidRDefault="00C37A47" w:rsidP="00C37A47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80C9B" id="_x0000_s1036" type="#_x0000_t202" style="position:absolute;margin-left:104.2pt;margin-top:.25pt;width:72.75pt;height:24.4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" filled="f" stroked="f">
                      <v:textbox>
                        <w:txbxContent>
                          <w:p w14:paraId="5C9D6DAC" w14:textId="481E5BFC" w:rsidR="00C37A47" w:rsidRPr="0088087C" w:rsidRDefault="00C37A47" w:rsidP="00C37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01425916" w14:textId="77777777" w:rsidR="00C37A47" w:rsidRDefault="00C37A47" w:rsidP="00917B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124EDAA" w14:textId="77777777" w:rsidR="00C37A47" w:rsidRDefault="00C37A47" w:rsidP="00917B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A40FEDF" w14:textId="3D851BFF" w:rsidR="00C54104" w:rsidRPr="00C37A47" w:rsidRDefault="00C37A47" w:rsidP="00917B7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C37A47">
              <w:rPr>
                <w:rFonts w:cstheme="minorHAnsi"/>
                <w:b/>
                <w:bCs/>
                <w:sz w:val="28"/>
                <w:szCs w:val="28"/>
              </w:rPr>
              <w:t>Abnormal</w:t>
            </w:r>
          </w:p>
          <w:p w14:paraId="6A7E7498" w14:textId="77777777" w:rsidR="00C54104" w:rsidRPr="00C37A47" w:rsidRDefault="00C54104" w:rsidP="00917B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ED3F713" w14:textId="07F33A55" w:rsidR="00C54104" w:rsidRPr="009D1648" w:rsidRDefault="00C37A47" w:rsidP="00917B75">
            <w:pPr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N</w:t>
            </w:r>
            <w:r w:rsidR="00C54104" w:rsidRPr="00C37A47">
              <w:rPr>
                <w:rFonts w:cstheme="minorHAnsi"/>
                <w:b/>
                <w:bCs/>
                <w:sz w:val="24"/>
                <w:szCs w:val="24"/>
              </w:rPr>
              <w:t>ecrosis at the point of cotyledon attachment to the hypocotyl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and extending to the rest of the cotyledons</w:t>
            </w:r>
            <w:r w:rsidR="00C54104" w:rsidRPr="00C37A47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</w:tr>
      <w:tr w:rsidR="00C54104" w14:paraId="732EC9A9" w14:textId="77777777" w:rsidTr="00723F15">
        <w:tc>
          <w:tcPr>
            <w:tcW w:w="5886" w:type="dxa"/>
          </w:tcPr>
          <w:p w14:paraId="03278416" w14:textId="37D89630" w:rsidR="00C54104" w:rsidRDefault="00C54104" w:rsidP="00C5410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068D2D" wp14:editId="1562B3BE">
                  <wp:extent cx="3575304" cy="2011680"/>
                  <wp:effectExtent l="0" t="0" r="6350" b="7620"/>
                  <wp:docPr id="40" name="Picture 40" descr="A picture containing blue, mollusk, ocean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blue, mollusk, ocean floor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04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30E1830A" w14:textId="20FC86AF" w:rsidR="00C37A47" w:rsidRDefault="00C37A47" w:rsidP="00C54104">
            <w:pPr>
              <w:rPr>
                <w:b/>
                <w:bCs/>
              </w:rPr>
            </w:pPr>
            <w:r w:rsidRPr="00D05A1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0E126A7" wp14:editId="6414ADFA">
                      <wp:simplePos x="0" y="0"/>
                      <wp:positionH relativeFrom="page">
                        <wp:posOffset>1264920</wp:posOffset>
                      </wp:positionH>
                      <wp:positionV relativeFrom="page">
                        <wp:posOffset>6985</wp:posOffset>
                      </wp:positionV>
                      <wp:extent cx="923925" cy="310515"/>
                      <wp:effectExtent l="0" t="0" r="0" b="0"/>
                      <wp:wrapNone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EDFA00" w14:textId="2F1F8782" w:rsidR="00C37A47" w:rsidRPr="0088087C" w:rsidRDefault="00C37A47" w:rsidP="00C37A47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="003773E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126A7" id="_x0000_s1037" type="#_x0000_t202" style="position:absolute;margin-left:99.6pt;margin-top:.55pt;width:72.75pt;height:24.4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" filled="f" stroked="f">
                      <v:textbox>
                        <w:txbxContent>
                          <w:p w14:paraId="0AEDFA00" w14:textId="2F1F8782" w:rsidR="00C37A47" w:rsidRPr="0088087C" w:rsidRDefault="00C37A47" w:rsidP="00C37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3773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290509A7" w14:textId="152E0182" w:rsidR="00C37A47" w:rsidRDefault="00C37A47" w:rsidP="00C54104">
            <w:pPr>
              <w:rPr>
                <w:b/>
                <w:bCs/>
              </w:rPr>
            </w:pPr>
          </w:p>
          <w:p w14:paraId="38435A5A" w14:textId="77777777" w:rsidR="00C37A47" w:rsidRDefault="00C37A47" w:rsidP="00C54104">
            <w:pPr>
              <w:rPr>
                <w:b/>
                <w:bCs/>
              </w:rPr>
            </w:pPr>
          </w:p>
          <w:p w14:paraId="3EAF383C" w14:textId="577EDB54" w:rsidR="00C54104" w:rsidRPr="00C37A47" w:rsidRDefault="00C37A47" w:rsidP="00C54104">
            <w:pPr>
              <w:rPr>
                <w:b/>
                <w:bCs/>
                <w:sz w:val="28"/>
                <w:szCs w:val="28"/>
              </w:rPr>
            </w:pPr>
            <w:r w:rsidRPr="00C37A47">
              <w:rPr>
                <w:b/>
                <w:bCs/>
                <w:sz w:val="28"/>
                <w:szCs w:val="28"/>
              </w:rPr>
              <w:t>Abnormal</w:t>
            </w:r>
            <w:r w:rsidR="00C54104" w:rsidRPr="00C37A47">
              <w:rPr>
                <w:b/>
                <w:bCs/>
                <w:sz w:val="28"/>
                <w:szCs w:val="28"/>
              </w:rPr>
              <w:t xml:space="preserve"> </w:t>
            </w:r>
          </w:p>
          <w:p w14:paraId="630D2D9C" w14:textId="77777777" w:rsidR="00C54104" w:rsidRDefault="00C54104" w:rsidP="00C54104"/>
          <w:p w14:paraId="1E02F99D" w14:textId="4C2FED3F" w:rsidR="00C54104" w:rsidRPr="009D1648" w:rsidRDefault="00C37A47" w:rsidP="00C54104">
            <w:pPr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N</w:t>
            </w:r>
            <w:r w:rsidR="00C54104" w:rsidRPr="00C37A47">
              <w:rPr>
                <w:rFonts w:cstheme="minorHAnsi"/>
                <w:b/>
                <w:bCs/>
                <w:sz w:val="24"/>
                <w:szCs w:val="24"/>
              </w:rPr>
              <w:t xml:space="preserve">ecrosis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affecting more than 50% </w:t>
            </w:r>
            <w:r w:rsidR="00C54104" w:rsidRPr="00C37A47">
              <w:rPr>
                <w:rFonts w:cstheme="minorHAnsi"/>
                <w:b/>
                <w:bCs/>
                <w:sz w:val="24"/>
                <w:szCs w:val="24"/>
              </w:rPr>
              <w:t>of cotyledonary tissue. Light</w:t>
            </w:r>
            <w:r w:rsidR="003773E8">
              <w:rPr>
                <w:rFonts w:cstheme="minorHAnsi"/>
                <w:b/>
                <w:bCs/>
                <w:sz w:val="24"/>
                <w:szCs w:val="24"/>
              </w:rPr>
              <w:t>-</w:t>
            </w:r>
            <w:r w:rsidR="00C54104" w:rsidRPr="00C37A47">
              <w:rPr>
                <w:rFonts w:cstheme="minorHAnsi"/>
                <w:b/>
                <w:bCs/>
                <w:sz w:val="24"/>
                <w:szCs w:val="24"/>
              </w:rPr>
              <w:t xml:space="preserve">green tissue surrounding </w:t>
            </w:r>
            <w:r w:rsidR="003773E8">
              <w:rPr>
                <w:rFonts w:cstheme="minorHAnsi"/>
                <w:b/>
                <w:bCs/>
                <w:sz w:val="24"/>
                <w:szCs w:val="24"/>
              </w:rPr>
              <w:t xml:space="preserve">dark </w:t>
            </w:r>
            <w:r w:rsidR="00C54104" w:rsidRPr="00C37A47">
              <w:rPr>
                <w:rFonts w:cstheme="minorHAnsi"/>
                <w:b/>
                <w:bCs/>
                <w:sz w:val="24"/>
                <w:szCs w:val="24"/>
              </w:rPr>
              <w:t>necrotic area is an example of early stages of necrosis.</w:t>
            </w:r>
          </w:p>
        </w:tc>
      </w:tr>
      <w:tr w:rsidR="00C54104" w14:paraId="259644E3" w14:textId="77777777" w:rsidTr="00D43D60">
        <w:tc>
          <w:tcPr>
            <w:tcW w:w="5886" w:type="dxa"/>
          </w:tcPr>
          <w:p w14:paraId="272C10E3" w14:textId="1DE35BB0" w:rsidR="00C54104" w:rsidRDefault="00C54104" w:rsidP="00C541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41287C" wp14:editId="7CBAE3B3">
                  <wp:extent cx="3575304" cy="2011680"/>
                  <wp:effectExtent l="0" t="0" r="6350" b="7620"/>
                  <wp:docPr id="41" name="Picture 41" descr="A close up of a cucumb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close up of a cucumber&#10;&#10;Description automatically generated with low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04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7186955E" w14:textId="65AD79FA" w:rsidR="003773E8" w:rsidRDefault="003773E8" w:rsidP="00C54104">
            <w:pPr>
              <w:rPr>
                <w:b/>
                <w:bCs/>
              </w:rPr>
            </w:pPr>
            <w:r w:rsidRPr="00D05A1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66FB6B3" wp14:editId="21AC065C">
                      <wp:simplePos x="0" y="0"/>
                      <wp:positionH relativeFrom="page">
                        <wp:posOffset>1264920</wp:posOffset>
                      </wp:positionH>
                      <wp:positionV relativeFrom="page">
                        <wp:posOffset>10160</wp:posOffset>
                      </wp:positionV>
                      <wp:extent cx="923925" cy="310515"/>
                      <wp:effectExtent l="0" t="0" r="0" b="0"/>
                      <wp:wrapNone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97D389" w14:textId="060189BC" w:rsidR="003773E8" w:rsidRPr="0088087C" w:rsidRDefault="003773E8" w:rsidP="003773E8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FB6B3" id="_x0000_s1038" type="#_x0000_t202" style="position:absolute;margin-left:99.6pt;margin-top:.8pt;width:72.75pt;height:24.4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" filled="f" stroked="f">
                      <v:textbox>
                        <w:txbxContent>
                          <w:p w14:paraId="2297D389" w14:textId="060189BC" w:rsidR="003773E8" w:rsidRPr="0088087C" w:rsidRDefault="003773E8" w:rsidP="003773E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1FC7ED23" w14:textId="10643735" w:rsidR="003773E8" w:rsidRDefault="003773E8" w:rsidP="00C54104">
            <w:pPr>
              <w:rPr>
                <w:b/>
                <w:bCs/>
              </w:rPr>
            </w:pPr>
          </w:p>
          <w:p w14:paraId="002B924A" w14:textId="77777777" w:rsidR="003773E8" w:rsidRDefault="003773E8" w:rsidP="00C54104">
            <w:pPr>
              <w:rPr>
                <w:b/>
                <w:bCs/>
              </w:rPr>
            </w:pPr>
          </w:p>
          <w:p w14:paraId="5E816287" w14:textId="06D6A202" w:rsidR="00C54104" w:rsidRPr="003773E8" w:rsidRDefault="003773E8" w:rsidP="00C54104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3773E8">
              <w:rPr>
                <w:rFonts w:cstheme="minorHAnsi"/>
                <w:b/>
                <w:bCs/>
                <w:sz w:val="28"/>
                <w:szCs w:val="28"/>
              </w:rPr>
              <w:t>Abnormal</w:t>
            </w:r>
            <w:r w:rsidR="00C54104" w:rsidRPr="003773E8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  <w:p w14:paraId="24ADBCBF" w14:textId="77777777" w:rsidR="00C54104" w:rsidRDefault="00C54104" w:rsidP="00C54104"/>
          <w:p w14:paraId="6090944D" w14:textId="0D0E871F" w:rsidR="00C54104" w:rsidRPr="00D05A14" w:rsidRDefault="003773E8" w:rsidP="00C54104">
            <w:pPr>
              <w:rPr>
                <w:b/>
                <w:bCs/>
                <w:noProof/>
              </w:rPr>
            </w:pPr>
            <w:r w:rsidRPr="003773E8">
              <w:rPr>
                <w:rFonts w:cstheme="minorHAnsi"/>
                <w:b/>
                <w:bCs/>
                <w:sz w:val="24"/>
                <w:szCs w:val="24"/>
              </w:rPr>
              <w:t xml:space="preserve">Necrosis </w:t>
            </w:r>
            <w:r w:rsidR="00030B7F">
              <w:rPr>
                <w:rFonts w:cstheme="minorHAnsi"/>
                <w:b/>
                <w:bCs/>
                <w:sz w:val="24"/>
                <w:szCs w:val="24"/>
              </w:rPr>
              <w:t xml:space="preserve">and pe-necrosis </w:t>
            </w:r>
            <w:r w:rsidRPr="003773E8">
              <w:rPr>
                <w:rFonts w:cstheme="minorHAnsi"/>
                <w:b/>
                <w:bCs/>
                <w:sz w:val="24"/>
                <w:szCs w:val="24"/>
              </w:rPr>
              <w:t xml:space="preserve">affecting </w:t>
            </w:r>
            <w:r w:rsidR="00C54104" w:rsidRPr="003773E8">
              <w:rPr>
                <w:rFonts w:cstheme="minorHAnsi"/>
                <w:b/>
                <w:bCs/>
                <w:sz w:val="24"/>
                <w:szCs w:val="24"/>
              </w:rPr>
              <w:t xml:space="preserve">most cotyledonary tissue. ‘Transparent’ tissue of the cotyledon-hypocotyl juncture is normal </w:t>
            </w:r>
            <w:r w:rsidR="00030B7F">
              <w:rPr>
                <w:rFonts w:cstheme="minorHAnsi"/>
                <w:b/>
                <w:bCs/>
                <w:sz w:val="24"/>
                <w:szCs w:val="24"/>
              </w:rPr>
              <w:t xml:space="preserve">for </w:t>
            </w:r>
            <w:r w:rsidRPr="003773E8">
              <w:rPr>
                <w:rFonts w:cstheme="minorHAnsi"/>
                <w:b/>
                <w:bCs/>
                <w:sz w:val="24"/>
                <w:szCs w:val="24"/>
              </w:rPr>
              <w:t>lettuce</w:t>
            </w:r>
            <w:r w:rsidR="00C54104" w:rsidRPr="003773E8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="00C54104">
              <w:t xml:space="preserve"> </w:t>
            </w:r>
          </w:p>
        </w:tc>
      </w:tr>
      <w:tr w:rsidR="00C54104" w14:paraId="5C9AFA8E" w14:textId="77777777" w:rsidTr="00917B75">
        <w:tc>
          <w:tcPr>
            <w:tcW w:w="5886" w:type="dxa"/>
          </w:tcPr>
          <w:p w14:paraId="59F43FCB" w14:textId="3C0954D6" w:rsidR="00C54104" w:rsidRDefault="00C54104" w:rsidP="00C54104">
            <w:r>
              <w:rPr>
                <w:noProof/>
              </w:rPr>
              <w:drawing>
                <wp:inline distT="0" distB="0" distL="0" distR="0" wp14:anchorId="68E76BD3" wp14:editId="567FA661">
                  <wp:extent cx="3575304" cy="2011680"/>
                  <wp:effectExtent l="0" t="0" r="6350" b="7620"/>
                  <wp:docPr id="30" name="Picture 30" descr="A green leaf on a blue su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een leaf on a blue surface&#10;&#10;Description automatically generated with medium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04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7335092E" w14:textId="091ED9F2" w:rsidR="003773E8" w:rsidRDefault="003773E8" w:rsidP="00917B7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05A1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0E3978D" wp14:editId="36544D3D">
                      <wp:simplePos x="0" y="0"/>
                      <wp:positionH relativeFrom="page">
                        <wp:posOffset>1264920</wp:posOffset>
                      </wp:positionH>
                      <wp:positionV relativeFrom="page">
                        <wp:posOffset>-3810</wp:posOffset>
                      </wp:positionV>
                      <wp:extent cx="923925" cy="310515"/>
                      <wp:effectExtent l="0" t="0" r="0" b="0"/>
                      <wp:wrapNone/>
                      <wp:docPr id="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6A3B7E" w14:textId="0A66539A" w:rsidR="003773E8" w:rsidRPr="0088087C" w:rsidRDefault="003773E8" w:rsidP="003773E8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3978D" id="_x0000_s1039" type="#_x0000_t202" style="position:absolute;margin-left:99.6pt;margin-top:-.3pt;width:72.75pt;height:24.4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" filled="f" stroked="f">
                      <v:textbox>
                        <w:txbxContent>
                          <w:p w14:paraId="126A3B7E" w14:textId="0A66539A" w:rsidR="003773E8" w:rsidRPr="0088087C" w:rsidRDefault="003773E8" w:rsidP="003773E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36ECDA61" w14:textId="05756B3F" w:rsidR="003773E8" w:rsidRDefault="003773E8" w:rsidP="00917B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58A29DD" w14:textId="77777777" w:rsidR="003773E8" w:rsidRDefault="003773E8" w:rsidP="00917B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CA5F1DC" w14:textId="2269889B" w:rsidR="00C54104" w:rsidRPr="003773E8" w:rsidRDefault="003773E8" w:rsidP="00917B7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3773E8">
              <w:rPr>
                <w:rFonts w:cstheme="minorHAnsi"/>
                <w:b/>
                <w:bCs/>
                <w:sz w:val="28"/>
                <w:szCs w:val="28"/>
              </w:rPr>
              <w:t>Normal</w:t>
            </w:r>
            <w:r w:rsidR="00C54104" w:rsidRPr="003773E8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  <w:p w14:paraId="553C2A16" w14:textId="276EB2E8" w:rsidR="00C54104" w:rsidRPr="001D3E8A" w:rsidRDefault="00C54104" w:rsidP="00917B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A40376D" w14:textId="57AB649B" w:rsidR="00C54104" w:rsidRDefault="00030B7F" w:rsidP="00917B75">
            <w:r>
              <w:rPr>
                <w:rFonts w:cstheme="minorHAnsi"/>
                <w:b/>
                <w:bCs/>
                <w:sz w:val="24"/>
                <w:szCs w:val="24"/>
              </w:rPr>
              <w:t>P</w:t>
            </w:r>
            <w:r w:rsidR="00C54104" w:rsidRPr="001D3E8A">
              <w:rPr>
                <w:rFonts w:cstheme="minorHAnsi"/>
                <w:b/>
                <w:bCs/>
                <w:sz w:val="24"/>
                <w:szCs w:val="24"/>
              </w:rPr>
              <w:t>hysical necrosis</w:t>
            </w:r>
            <w:r>
              <w:rPr>
                <w:rFonts w:cstheme="minorHAnsi"/>
                <w:b/>
                <w:bCs/>
                <w:sz w:val="24"/>
                <w:szCs w:val="24"/>
              </w:rPr>
              <w:t>, usually</w:t>
            </w:r>
            <w:r w:rsidR="00C54104" w:rsidRPr="001D3E8A">
              <w:rPr>
                <w:rFonts w:cstheme="minorHAnsi"/>
                <w:b/>
                <w:bCs/>
                <w:sz w:val="24"/>
                <w:szCs w:val="24"/>
              </w:rPr>
              <w:t xml:space="preserve"> due to insect or mechanical damage. Epicotyl is healthy.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‘Transparent’ tissue at the hypocotyl juncture is normal.</w:t>
            </w:r>
          </w:p>
        </w:tc>
      </w:tr>
      <w:tr w:rsidR="00C54104" w14:paraId="5CD98A7C" w14:textId="77777777" w:rsidTr="00294D01">
        <w:tc>
          <w:tcPr>
            <w:tcW w:w="5886" w:type="dxa"/>
          </w:tcPr>
          <w:p w14:paraId="239B6F59" w14:textId="191174A5" w:rsidR="00C54104" w:rsidRDefault="00C54104" w:rsidP="00C54104">
            <w:r>
              <w:rPr>
                <w:noProof/>
              </w:rPr>
              <w:drawing>
                <wp:inline distT="0" distB="0" distL="0" distR="0" wp14:anchorId="04B559CB" wp14:editId="4DB4A666">
                  <wp:extent cx="3575304" cy="2011680"/>
                  <wp:effectExtent l="0" t="0" r="6350" b="7620"/>
                  <wp:docPr id="32" name="Picture 32" descr="A close up of a cucumb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close up of a cucumber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04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025D92E8" w14:textId="77D47ABC" w:rsidR="003773E8" w:rsidRDefault="003773E8" w:rsidP="00C54104">
            <w:pPr>
              <w:rPr>
                <w:b/>
                <w:bCs/>
              </w:rPr>
            </w:pPr>
            <w:r w:rsidRPr="00D05A1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F8CF518" wp14:editId="10EFD5E7">
                      <wp:simplePos x="0" y="0"/>
                      <wp:positionH relativeFrom="page">
                        <wp:posOffset>1264920</wp:posOffset>
                      </wp:positionH>
                      <wp:positionV relativeFrom="page">
                        <wp:posOffset>3175</wp:posOffset>
                      </wp:positionV>
                      <wp:extent cx="923925" cy="310515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1B138" w14:textId="473551A2" w:rsidR="003773E8" w:rsidRPr="0088087C" w:rsidRDefault="003773E8" w:rsidP="003773E8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CF518" id="_x0000_s1040" type="#_x0000_t202" style="position:absolute;margin-left:99.6pt;margin-top:.25pt;width:72.75pt;height:24.4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" filled="f" stroked="f">
                      <v:textbox>
                        <w:txbxContent>
                          <w:p w14:paraId="12C1B138" w14:textId="473551A2" w:rsidR="003773E8" w:rsidRPr="0088087C" w:rsidRDefault="003773E8" w:rsidP="003773E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629C2072" w14:textId="3B54A1C8" w:rsidR="003773E8" w:rsidRDefault="003773E8" w:rsidP="00C54104">
            <w:pPr>
              <w:rPr>
                <w:b/>
                <w:bCs/>
              </w:rPr>
            </w:pPr>
          </w:p>
          <w:p w14:paraId="7A00FB9D" w14:textId="77777777" w:rsidR="003773E8" w:rsidRDefault="003773E8" w:rsidP="00C54104">
            <w:pPr>
              <w:rPr>
                <w:b/>
                <w:bCs/>
              </w:rPr>
            </w:pPr>
          </w:p>
          <w:p w14:paraId="0DE95866" w14:textId="6B4F9A55" w:rsidR="00C54104" w:rsidRPr="003773E8" w:rsidRDefault="003773E8" w:rsidP="00C54104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3773E8">
              <w:rPr>
                <w:rFonts w:cstheme="minorHAnsi"/>
                <w:b/>
                <w:bCs/>
                <w:sz w:val="28"/>
                <w:szCs w:val="28"/>
              </w:rPr>
              <w:t>Normal</w:t>
            </w:r>
            <w:r w:rsidR="00C54104" w:rsidRPr="003773E8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  <w:p w14:paraId="4BF10850" w14:textId="77777777" w:rsidR="00C54104" w:rsidRPr="003773E8" w:rsidRDefault="00C54104" w:rsidP="00C54104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1D0B7D7B" w14:textId="67B185F7" w:rsidR="00C54104" w:rsidRPr="003773E8" w:rsidRDefault="003773E8" w:rsidP="00C54104">
            <w:pPr>
              <w:rPr>
                <w:rFonts w:cstheme="minorHAnsi"/>
                <w:sz w:val="24"/>
                <w:szCs w:val="24"/>
              </w:rPr>
            </w:pPr>
            <w:r w:rsidRPr="003773E8">
              <w:rPr>
                <w:rFonts w:cstheme="minorHAnsi"/>
                <w:b/>
                <w:bCs/>
                <w:sz w:val="24"/>
                <w:szCs w:val="24"/>
              </w:rPr>
              <w:t>E</w:t>
            </w:r>
            <w:r w:rsidR="00C54104" w:rsidRPr="003773E8">
              <w:rPr>
                <w:rFonts w:cstheme="minorHAnsi"/>
                <w:b/>
                <w:bCs/>
                <w:sz w:val="24"/>
                <w:szCs w:val="24"/>
              </w:rPr>
              <w:t>xample of physical rather than physiological necrosis due to insect or mechanical damage</w:t>
            </w:r>
            <w:r w:rsidRPr="003773E8">
              <w:rPr>
                <w:rFonts w:cstheme="minorHAnsi"/>
                <w:b/>
                <w:bCs/>
                <w:sz w:val="24"/>
                <w:szCs w:val="24"/>
              </w:rPr>
              <w:t>, affecting less than 50% of cotyledon tissue</w:t>
            </w:r>
            <w:r w:rsidR="00C54104" w:rsidRPr="003773E8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</w:tr>
      <w:tr w:rsidR="00C54104" w14:paraId="329002C8" w14:textId="77777777" w:rsidTr="00294D01">
        <w:tc>
          <w:tcPr>
            <w:tcW w:w="5886" w:type="dxa"/>
          </w:tcPr>
          <w:p w14:paraId="3AF8A68C" w14:textId="2785792F" w:rsidR="00C54104" w:rsidRPr="00D05A14" w:rsidRDefault="00C54104" w:rsidP="00571C48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86D0C6" wp14:editId="3D040775">
                  <wp:extent cx="3593592" cy="2011680"/>
                  <wp:effectExtent l="0" t="0" r="6985" b="762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592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1AB12568" w14:textId="21D0B13D" w:rsidR="003773E8" w:rsidRDefault="003773E8" w:rsidP="00C54104">
            <w:pPr>
              <w:rPr>
                <w:b/>
                <w:bCs/>
              </w:rPr>
            </w:pPr>
            <w:r w:rsidRPr="00D05A1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44BB438" wp14:editId="14119BD7">
                      <wp:simplePos x="0" y="0"/>
                      <wp:positionH relativeFrom="page">
                        <wp:posOffset>1264920</wp:posOffset>
                      </wp:positionH>
                      <wp:positionV relativeFrom="page">
                        <wp:posOffset>0</wp:posOffset>
                      </wp:positionV>
                      <wp:extent cx="923925" cy="310515"/>
                      <wp:effectExtent l="0" t="0" r="0" b="0"/>
                      <wp:wrapNone/>
                      <wp:docPr id="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BF227E" w14:textId="0EDF920A" w:rsidR="003773E8" w:rsidRPr="0088087C" w:rsidRDefault="003773E8" w:rsidP="003773E8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BB438" id="_x0000_s1041" type="#_x0000_t202" style="position:absolute;margin-left:99.6pt;margin-top:0;width:72.75pt;height:24.4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" filled="f" stroked="f">
                      <v:textbox>
                        <w:txbxContent>
                          <w:p w14:paraId="43BF227E" w14:textId="0EDF920A" w:rsidR="003773E8" w:rsidRPr="0088087C" w:rsidRDefault="003773E8" w:rsidP="003773E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0368BBD0" w14:textId="0D911B03" w:rsidR="003773E8" w:rsidRDefault="003773E8" w:rsidP="00C54104">
            <w:pPr>
              <w:rPr>
                <w:b/>
                <w:bCs/>
              </w:rPr>
            </w:pPr>
          </w:p>
          <w:p w14:paraId="7EECA3A0" w14:textId="1E619CFF" w:rsidR="003773E8" w:rsidRDefault="003773E8" w:rsidP="00C54104">
            <w:pPr>
              <w:rPr>
                <w:b/>
                <w:bCs/>
              </w:rPr>
            </w:pPr>
          </w:p>
          <w:p w14:paraId="26BADD41" w14:textId="3627B748" w:rsidR="00C54104" w:rsidRPr="003773E8" w:rsidRDefault="003773E8" w:rsidP="00C54104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Normal</w:t>
            </w:r>
          </w:p>
          <w:p w14:paraId="69C6DAFB" w14:textId="77777777" w:rsidR="00C54104" w:rsidRDefault="00C54104" w:rsidP="00C54104"/>
          <w:p w14:paraId="701A0DCA" w14:textId="03B16889" w:rsidR="00C54104" w:rsidRPr="003773E8" w:rsidRDefault="00571C48" w:rsidP="00C54104">
            <w:r>
              <w:rPr>
                <w:rFonts w:cstheme="minorHAnsi"/>
                <w:b/>
                <w:bCs/>
                <w:sz w:val="24"/>
                <w:szCs w:val="24"/>
              </w:rPr>
              <w:t>Another e</w:t>
            </w:r>
            <w:r w:rsidRPr="003773E8">
              <w:rPr>
                <w:rFonts w:cstheme="minorHAnsi"/>
                <w:b/>
                <w:bCs/>
                <w:sz w:val="24"/>
                <w:szCs w:val="24"/>
              </w:rPr>
              <w:t>xample of physical necrosis due to insect or mechanical damage, affecting less than 50% of cotyledon tissue.</w:t>
            </w:r>
          </w:p>
        </w:tc>
      </w:tr>
      <w:tr w:rsidR="00C54104" w14:paraId="30903146" w14:textId="77777777" w:rsidTr="00294D01">
        <w:tc>
          <w:tcPr>
            <w:tcW w:w="5886" w:type="dxa"/>
          </w:tcPr>
          <w:p w14:paraId="126FB406" w14:textId="07EBB89E" w:rsidR="00C54104" w:rsidRDefault="00C54104" w:rsidP="00571C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ABA459" wp14:editId="791632E0">
                  <wp:extent cx="3575304" cy="2011680"/>
                  <wp:effectExtent l="0" t="0" r="6350" b="7620"/>
                  <wp:docPr id="35" name="Picture 35" descr="A close-up of a leaf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close-up of a leaf&#10;&#10;Description automatically generated with medium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04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35E4FE50" w14:textId="480413A8" w:rsidR="00571C48" w:rsidRDefault="00571C48" w:rsidP="00C54104">
            <w:pPr>
              <w:rPr>
                <w:b/>
                <w:bCs/>
              </w:rPr>
            </w:pPr>
            <w:r w:rsidRPr="00D05A1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495F63D" wp14:editId="55D5526C">
                      <wp:simplePos x="0" y="0"/>
                      <wp:positionH relativeFrom="page">
                        <wp:posOffset>1264920</wp:posOffset>
                      </wp:positionH>
                      <wp:positionV relativeFrom="page">
                        <wp:posOffset>6985</wp:posOffset>
                      </wp:positionV>
                      <wp:extent cx="923925" cy="310515"/>
                      <wp:effectExtent l="0" t="0" r="0" b="0"/>
                      <wp:wrapNone/>
                      <wp:docPr id="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26AE72" w14:textId="6D33E8C9" w:rsidR="00571C48" w:rsidRPr="0088087C" w:rsidRDefault="00571C48" w:rsidP="00571C48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8087C"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Figure</w:t>
                                  </w:r>
                                  <w:r w:rsidRPr="0088087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5F63D" id="_x0000_s1042" type="#_x0000_t202" style="position:absolute;margin-left:99.6pt;margin-top:.55pt;width:72.75pt;height:24.4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" filled="f" stroked="f">
                      <v:textbox>
                        <w:txbxContent>
                          <w:p w14:paraId="2B26AE72" w14:textId="6D33E8C9" w:rsidR="00571C48" w:rsidRPr="0088087C" w:rsidRDefault="00571C48" w:rsidP="00571C4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87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Figure</w:t>
                            </w:r>
                            <w:r w:rsidRPr="008808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03CC4CCB" w14:textId="77777777" w:rsidR="00571C48" w:rsidRDefault="00571C48" w:rsidP="00C54104">
            <w:pPr>
              <w:rPr>
                <w:b/>
                <w:bCs/>
              </w:rPr>
            </w:pPr>
          </w:p>
          <w:p w14:paraId="0035A8D0" w14:textId="4EA88D90" w:rsidR="00C54104" w:rsidRPr="00571C48" w:rsidRDefault="00571C48" w:rsidP="00C54104">
            <w:pPr>
              <w:rPr>
                <w:b/>
                <w:bCs/>
                <w:sz w:val="28"/>
                <w:szCs w:val="28"/>
              </w:rPr>
            </w:pPr>
            <w:r w:rsidRPr="00571C48">
              <w:rPr>
                <w:b/>
                <w:bCs/>
                <w:sz w:val="28"/>
                <w:szCs w:val="28"/>
              </w:rPr>
              <w:t>Abnormal</w:t>
            </w:r>
            <w:r w:rsidR="00C54104" w:rsidRPr="00571C48">
              <w:rPr>
                <w:b/>
                <w:bCs/>
                <w:sz w:val="28"/>
                <w:szCs w:val="28"/>
              </w:rPr>
              <w:t xml:space="preserve"> </w:t>
            </w:r>
          </w:p>
          <w:p w14:paraId="2599D98E" w14:textId="35FB4D08" w:rsidR="00C54104" w:rsidRPr="00571C48" w:rsidRDefault="00C54104" w:rsidP="00C54104">
            <w:pPr>
              <w:rPr>
                <w:b/>
                <w:bCs/>
              </w:rPr>
            </w:pPr>
          </w:p>
          <w:p w14:paraId="6259F81C" w14:textId="3CE4F9B3" w:rsidR="00C54104" w:rsidRDefault="00571C48" w:rsidP="00C54104">
            <w:r w:rsidRPr="00286A59">
              <w:rPr>
                <w:rFonts w:cstheme="minorHAnsi"/>
                <w:b/>
                <w:bCs/>
                <w:sz w:val="24"/>
                <w:szCs w:val="24"/>
              </w:rPr>
              <w:t xml:space="preserve">Decayed </w:t>
            </w:r>
            <w:r w:rsidR="00286A59" w:rsidRPr="00286A59">
              <w:rPr>
                <w:rFonts w:cstheme="minorHAnsi"/>
                <w:b/>
                <w:bCs/>
                <w:sz w:val="24"/>
                <w:szCs w:val="24"/>
              </w:rPr>
              <w:t>epicotyl</w:t>
            </w:r>
            <w:r w:rsidR="005325ED">
              <w:rPr>
                <w:rFonts w:cstheme="minorHAnsi"/>
                <w:b/>
                <w:bCs/>
                <w:sz w:val="24"/>
                <w:szCs w:val="24"/>
              </w:rPr>
              <w:t>. W</w:t>
            </w:r>
            <w:r w:rsidRPr="00286A59">
              <w:rPr>
                <w:rFonts w:cstheme="minorHAnsi"/>
                <w:b/>
                <w:bCs/>
                <w:sz w:val="24"/>
                <w:szCs w:val="24"/>
              </w:rPr>
              <w:t>ithout</w:t>
            </w:r>
            <w:r w:rsidR="00286A59">
              <w:rPr>
                <w:rFonts w:cstheme="minorHAnsi"/>
                <w:b/>
                <w:bCs/>
                <w:sz w:val="24"/>
                <w:szCs w:val="24"/>
              </w:rPr>
              <w:t xml:space="preserve"> the aid </w:t>
            </w:r>
            <w:r w:rsidRPr="00286A59">
              <w:rPr>
                <w:rFonts w:cstheme="minorHAnsi"/>
                <w:b/>
                <w:bCs/>
                <w:sz w:val="24"/>
                <w:szCs w:val="24"/>
              </w:rPr>
              <w:t>of magnification, epicotyl deterioration might not be apparent. H</w:t>
            </w:r>
            <w:r w:rsidR="00C54104" w:rsidRPr="00286A59">
              <w:rPr>
                <w:rFonts w:cstheme="minorHAnsi"/>
                <w:b/>
                <w:bCs/>
                <w:sz w:val="24"/>
                <w:szCs w:val="24"/>
              </w:rPr>
              <w:t>ealthy cotyledons</w:t>
            </w:r>
            <w:r w:rsidRPr="00286A59">
              <w:rPr>
                <w:rFonts w:cstheme="minorHAnsi"/>
                <w:b/>
                <w:bCs/>
                <w:sz w:val="24"/>
                <w:szCs w:val="24"/>
              </w:rPr>
              <w:t xml:space="preserve"> with </w:t>
            </w:r>
            <w:r w:rsidR="00286A59">
              <w:rPr>
                <w:rFonts w:cstheme="minorHAnsi"/>
                <w:b/>
                <w:bCs/>
                <w:sz w:val="24"/>
                <w:szCs w:val="24"/>
              </w:rPr>
              <w:t xml:space="preserve">normal </w:t>
            </w:r>
            <w:r w:rsidRPr="00286A59">
              <w:rPr>
                <w:rFonts w:cstheme="minorHAnsi"/>
                <w:b/>
                <w:bCs/>
                <w:sz w:val="24"/>
                <w:szCs w:val="24"/>
              </w:rPr>
              <w:t xml:space="preserve">semi-transparent </w:t>
            </w:r>
            <w:r w:rsidR="00C54104" w:rsidRPr="00286A59">
              <w:rPr>
                <w:rFonts w:cstheme="minorHAnsi"/>
                <w:b/>
                <w:bCs/>
                <w:sz w:val="24"/>
                <w:szCs w:val="24"/>
              </w:rPr>
              <w:t xml:space="preserve">tissue </w:t>
            </w:r>
            <w:r w:rsidRPr="00286A59">
              <w:rPr>
                <w:rFonts w:cstheme="minorHAnsi"/>
                <w:b/>
                <w:bCs/>
                <w:sz w:val="24"/>
                <w:szCs w:val="24"/>
              </w:rPr>
              <w:t>at</w:t>
            </w:r>
            <w:r w:rsidR="00286A59">
              <w:rPr>
                <w:rFonts w:cstheme="minorHAnsi"/>
                <w:b/>
                <w:bCs/>
                <w:sz w:val="24"/>
                <w:szCs w:val="24"/>
              </w:rPr>
              <w:t xml:space="preserve"> the hypocotyl juncture-</w:t>
            </w:r>
            <w:r w:rsidR="00C54104" w:rsidRPr="00286A59">
              <w:rPr>
                <w:rFonts w:cstheme="minorHAnsi"/>
                <w:b/>
                <w:bCs/>
                <w:sz w:val="24"/>
                <w:szCs w:val="24"/>
              </w:rPr>
              <w:t>normal</w:t>
            </w:r>
            <w:r w:rsidRPr="00286A59">
              <w:rPr>
                <w:rFonts w:cstheme="minorHAnsi"/>
                <w:b/>
                <w:bCs/>
                <w:sz w:val="24"/>
                <w:szCs w:val="24"/>
              </w:rPr>
              <w:t xml:space="preserve"> for lettuce.</w:t>
            </w:r>
            <w:r>
              <w:rPr>
                <w:b/>
                <w:bCs/>
              </w:rPr>
              <w:t xml:space="preserve"> </w:t>
            </w:r>
          </w:p>
        </w:tc>
      </w:tr>
    </w:tbl>
    <w:p w14:paraId="62B78312" w14:textId="77777777" w:rsidR="00286A59" w:rsidRDefault="00286A59" w:rsidP="00345729">
      <w:pPr>
        <w:rPr>
          <w:rFonts w:ascii="Arial" w:hAnsi="Arial" w:cs="Arial"/>
          <w:b/>
          <w:bCs/>
          <w:sz w:val="28"/>
          <w:szCs w:val="28"/>
        </w:rPr>
      </w:pPr>
    </w:p>
    <w:p w14:paraId="38C0EA3C" w14:textId="0A4D8BD3" w:rsidR="00345729" w:rsidRDefault="00473B1B" w:rsidP="0034572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4. HARMONIZATION AND IMPACT STATEMENT:</w:t>
      </w:r>
    </w:p>
    <w:p w14:paraId="6B1BCF9C" w14:textId="411DDCE0" w:rsidR="00062CAE" w:rsidRDefault="00286A59" w:rsidP="003457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changes in evaluation rules or criteria are proposed, so this proposal has no impact on harmonization. However, the </w:t>
      </w:r>
      <w:r w:rsidR="00473B1B">
        <w:rPr>
          <w:rFonts w:ascii="Arial" w:hAnsi="Arial" w:cs="Arial"/>
          <w:sz w:val="24"/>
          <w:szCs w:val="24"/>
        </w:rPr>
        <w:t xml:space="preserve">pictorial </w:t>
      </w:r>
      <w:r>
        <w:rPr>
          <w:rFonts w:ascii="Arial" w:hAnsi="Arial" w:cs="Arial"/>
          <w:sz w:val="24"/>
          <w:szCs w:val="24"/>
        </w:rPr>
        <w:t>illustrations enhance uniformity among AOSA, ISTA</w:t>
      </w:r>
      <w:r w:rsidR="00473B1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and Canadian M&amp;P by demonstrating similarities in evaluating necrosis at the cotyledon-hypocotyl juncture.</w:t>
      </w:r>
    </w:p>
    <w:p w14:paraId="448E52CA" w14:textId="77777777" w:rsidR="00030B7F" w:rsidRDefault="00030B7F">
      <w:pPr>
        <w:rPr>
          <w:rFonts w:ascii="Arial" w:hAnsi="Arial" w:cs="Arial"/>
          <w:b/>
          <w:bCs/>
          <w:sz w:val="28"/>
          <w:szCs w:val="28"/>
        </w:rPr>
      </w:pPr>
    </w:p>
    <w:p w14:paraId="3B4881F5" w14:textId="1CBAA7F6" w:rsidR="00030B7F" w:rsidRPr="009D1648" w:rsidRDefault="00473B1B" w:rsidP="00030B7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5. SUPPORTING EVIDENCE:</w:t>
      </w:r>
    </w:p>
    <w:p w14:paraId="5DD9D258" w14:textId="1A26675F" w:rsidR="009F6479" w:rsidRDefault="00473B1B" w:rsidP="00030B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Authors</w:t>
      </w:r>
      <w:r w:rsidR="009F6479">
        <w:rPr>
          <w:rFonts w:ascii="Arial" w:hAnsi="Arial" w:cs="Arial"/>
          <w:sz w:val="24"/>
          <w:szCs w:val="24"/>
        </w:rPr>
        <w:t xml:space="preserve"> reviewed three lettuce referee results which, to our knowledge, were the only lettuce referees in the past 10 years (attached). Review results </w:t>
      </w:r>
      <w:r w:rsidR="00030B7F">
        <w:rPr>
          <w:rFonts w:ascii="Arial" w:hAnsi="Arial" w:cs="Arial"/>
          <w:sz w:val="24"/>
          <w:szCs w:val="24"/>
        </w:rPr>
        <w:t xml:space="preserve">indicated that necrosis evaluation remains a major area of concern and lack of uniformity. Some referee responses specific to necrosis sometimes diverged by more than 40% among </w:t>
      </w:r>
      <w:r w:rsidR="009F6479">
        <w:rPr>
          <w:rFonts w:ascii="Arial" w:hAnsi="Arial" w:cs="Arial"/>
          <w:sz w:val="24"/>
          <w:szCs w:val="24"/>
        </w:rPr>
        <w:t>respondents</w:t>
      </w:r>
      <w:r w:rsidR="00030B7F">
        <w:rPr>
          <w:rFonts w:ascii="Arial" w:hAnsi="Arial" w:cs="Arial"/>
          <w:sz w:val="24"/>
          <w:szCs w:val="24"/>
        </w:rPr>
        <w:t xml:space="preserve">. </w:t>
      </w:r>
      <w:r w:rsidR="009F6479">
        <w:rPr>
          <w:rFonts w:ascii="Arial" w:hAnsi="Arial" w:cs="Arial"/>
          <w:sz w:val="24"/>
          <w:szCs w:val="24"/>
        </w:rPr>
        <w:t>The reviewed referees were:</w:t>
      </w:r>
    </w:p>
    <w:p w14:paraId="46CA1FC6" w14:textId="77777777" w:rsidR="009F6479" w:rsidRDefault="009F6479" w:rsidP="009F647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2013 Virtual Lettuce Referee; Seedling Evaluation Handbook Committee (henceforth referred to as VLR)</w:t>
      </w:r>
    </w:p>
    <w:p w14:paraId="6E34A54D" w14:textId="77777777" w:rsidR="009F6479" w:rsidRDefault="009F6479" w:rsidP="009F647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2016 Southwest Region Referee (henceforth referred to as SWRR)</w:t>
      </w:r>
    </w:p>
    <w:p w14:paraId="7259BCDD" w14:textId="77777777" w:rsidR="009F6479" w:rsidRDefault="009F6479" w:rsidP="009F647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2022 CFIA Referee Study on Lettuce Seedling Evaluation (henceforth referred to as CFIA).</w:t>
      </w:r>
    </w:p>
    <w:p w14:paraId="7E3D1FC4" w14:textId="77777777" w:rsidR="000C2AD8" w:rsidRDefault="009F6479" w:rsidP="009F64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Our review identified four </w:t>
      </w:r>
      <w:r w:rsidR="000C2AD8">
        <w:rPr>
          <w:rFonts w:ascii="Arial" w:hAnsi="Arial" w:cs="Arial"/>
          <w:sz w:val="24"/>
          <w:szCs w:val="24"/>
        </w:rPr>
        <w:t>common themes:</w:t>
      </w:r>
    </w:p>
    <w:p w14:paraId="79546635" w14:textId="1884CE68" w:rsidR="000C2AD8" w:rsidRDefault="000C2AD8" w:rsidP="00030B7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General agreement when evaluating obvious cases of either intact or severely defective seedlings. Examples include VLR images 2</w:t>
      </w:r>
      <w:r w:rsidR="0098018E">
        <w:rPr>
          <w:rFonts w:ascii="Arial" w:hAnsi="Arial" w:cs="Arial"/>
          <w:sz w:val="24"/>
          <w:szCs w:val="24"/>
        </w:rPr>
        <w:t>, 4 and 5</w:t>
      </w:r>
      <w:r w:rsidR="00AC28DF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and CFIA images 2, 6, 7 and 8.</w:t>
      </w:r>
    </w:p>
    <w:p w14:paraId="09444F46" w14:textId="0B5C696E" w:rsidR="000C2AD8" w:rsidRDefault="000C2AD8" w:rsidP="00030B7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moderate to high degree on variation among analysts when evaluating necrosis at the point of attachment of cotyledons to the hypocotyl. Examples include VLR images 1 and 25</w:t>
      </w:r>
      <w:r w:rsidR="00AC28DF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SWRR images 2, 5 and 9</w:t>
      </w:r>
      <w:r w:rsidR="00AC28DF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and CFIA images 9, 12 and 13. In the case of CFIA images 9 and 12, it was apparent that many AOSA analysts do not consider necrosis at point of attachment as an abnormality </w:t>
      </w:r>
      <w:r w:rsidR="00AC28DF">
        <w:rPr>
          <w:rFonts w:ascii="Arial" w:hAnsi="Arial" w:cs="Arial"/>
          <w:sz w:val="24"/>
          <w:szCs w:val="24"/>
        </w:rPr>
        <w:t>if less than</w:t>
      </w:r>
      <w:r>
        <w:rPr>
          <w:rFonts w:ascii="Arial" w:hAnsi="Arial" w:cs="Arial"/>
          <w:sz w:val="24"/>
          <w:szCs w:val="24"/>
        </w:rPr>
        <w:t xml:space="preserve"> 50% of the </w:t>
      </w:r>
      <w:r w:rsidR="00AC28DF">
        <w:rPr>
          <w:rFonts w:ascii="Arial" w:hAnsi="Arial" w:cs="Arial"/>
          <w:sz w:val="24"/>
          <w:szCs w:val="24"/>
        </w:rPr>
        <w:t>cotyledonary</w:t>
      </w:r>
      <w:r>
        <w:rPr>
          <w:rFonts w:ascii="Arial" w:hAnsi="Arial" w:cs="Arial"/>
          <w:sz w:val="24"/>
          <w:szCs w:val="24"/>
        </w:rPr>
        <w:t xml:space="preserve"> tissue is defective,</w:t>
      </w:r>
    </w:p>
    <w:p w14:paraId="0BFD3DD6" w14:textId="6F9BFCAC" w:rsidR="0097257C" w:rsidRDefault="000C2AD8" w:rsidP="00030B7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Difficulty in </w:t>
      </w:r>
      <w:r w:rsidR="00AC28DF">
        <w:rPr>
          <w:rFonts w:ascii="Arial" w:hAnsi="Arial" w:cs="Arial"/>
          <w:sz w:val="24"/>
          <w:szCs w:val="24"/>
        </w:rPr>
        <w:t xml:space="preserve">sometimes </w:t>
      </w:r>
      <w:r>
        <w:rPr>
          <w:rFonts w:ascii="Arial" w:hAnsi="Arial" w:cs="Arial"/>
          <w:sz w:val="24"/>
          <w:szCs w:val="24"/>
        </w:rPr>
        <w:t xml:space="preserve">distinguishing </w:t>
      </w:r>
      <w:r w:rsidR="0097257C">
        <w:rPr>
          <w:rFonts w:ascii="Arial" w:hAnsi="Arial" w:cs="Arial"/>
          <w:sz w:val="24"/>
          <w:szCs w:val="24"/>
        </w:rPr>
        <w:t xml:space="preserve">pre-necrotic tissue, usually apparent around darker necrotic </w:t>
      </w:r>
      <w:r w:rsidR="00AC28DF">
        <w:rPr>
          <w:rFonts w:ascii="Arial" w:hAnsi="Arial" w:cs="Arial"/>
          <w:sz w:val="24"/>
          <w:szCs w:val="24"/>
        </w:rPr>
        <w:t>areas</w:t>
      </w:r>
      <w:r w:rsidR="0097257C">
        <w:rPr>
          <w:rFonts w:ascii="Arial" w:hAnsi="Arial" w:cs="Arial"/>
          <w:sz w:val="24"/>
          <w:szCs w:val="24"/>
        </w:rPr>
        <w:t>, from light (low chlorophyl) coloration of normal tissue, which in the case of lettuce is highly dependent on test conditions. Examples include VLR images 18 and 28</w:t>
      </w:r>
      <w:r w:rsidR="00AC28DF">
        <w:rPr>
          <w:rFonts w:ascii="Arial" w:hAnsi="Arial" w:cs="Arial"/>
          <w:sz w:val="24"/>
          <w:szCs w:val="24"/>
        </w:rPr>
        <w:t>;</w:t>
      </w:r>
      <w:r w:rsidR="0097257C">
        <w:rPr>
          <w:rFonts w:ascii="Arial" w:hAnsi="Arial" w:cs="Arial"/>
          <w:sz w:val="24"/>
          <w:szCs w:val="24"/>
        </w:rPr>
        <w:t xml:space="preserve"> SWRR images </w:t>
      </w:r>
      <w:r w:rsidR="00487B06">
        <w:rPr>
          <w:rFonts w:ascii="Arial" w:hAnsi="Arial" w:cs="Arial"/>
          <w:sz w:val="24"/>
          <w:szCs w:val="24"/>
        </w:rPr>
        <w:t xml:space="preserve">2, </w:t>
      </w:r>
      <w:r w:rsidR="0097257C">
        <w:rPr>
          <w:rFonts w:ascii="Arial" w:hAnsi="Arial" w:cs="Arial"/>
          <w:sz w:val="24"/>
          <w:szCs w:val="24"/>
        </w:rPr>
        <w:t>4, 7 and 10</w:t>
      </w:r>
      <w:r w:rsidR="00AC28DF">
        <w:rPr>
          <w:rFonts w:ascii="Arial" w:hAnsi="Arial" w:cs="Arial"/>
          <w:sz w:val="24"/>
          <w:szCs w:val="24"/>
        </w:rPr>
        <w:t>;</w:t>
      </w:r>
      <w:r w:rsidR="0097257C">
        <w:rPr>
          <w:rFonts w:ascii="Arial" w:hAnsi="Arial" w:cs="Arial"/>
          <w:sz w:val="24"/>
          <w:szCs w:val="24"/>
        </w:rPr>
        <w:t xml:space="preserve"> and CFIA images</w:t>
      </w:r>
      <w:r w:rsidR="00487B06">
        <w:rPr>
          <w:rFonts w:ascii="Arial" w:hAnsi="Arial" w:cs="Arial"/>
          <w:sz w:val="24"/>
          <w:szCs w:val="24"/>
        </w:rPr>
        <w:t xml:space="preserve"> 1,</w:t>
      </w:r>
      <w:r w:rsidR="0097257C">
        <w:rPr>
          <w:rFonts w:ascii="Arial" w:hAnsi="Arial" w:cs="Arial"/>
          <w:sz w:val="24"/>
          <w:szCs w:val="24"/>
        </w:rPr>
        <w:t xml:space="preserve"> 5</w:t>
      </w:r>
      <w:r w:rsidR="00AC28DF">
        <w:rPr>
          <w:rFonts w:ascii="Arial" w:hAnsi="Arial" w:cs="Arial"/>
          <w:sz w:val="24"/>
          <w:szCs w:val="24"/>
        </w:rPr>
        <w:t xml:space="preserve"> </w:t>
      </w:r>
      <w:r w:rsidR="0097257C">
        <w:rPr>
          <w:rFonts w:ascii="Arial" w:hAnsi="Arial" w:cs="Arial"/>
          <w:sz w:val="24"/>
          <w:szCs w:val="24"/>
        </w:rPr>
        <w:t>11</w:t>
      </w:r>
      <w:r w:rsidR="00487B06">
        <w:rPr>
          <w:rFonts w:ascii="Arial" w:hAnsi="Arial" w:cs="Arial"/>
          <w:sz w:val="24"/>
          <w:szCs w:val="24"/>
        </w:rPr>
        <w:t xml:space="preserve"> and 14</w:t>
      </w:r>
      <w:r w:rsidR="0097257C">
        <w:rPr>
          <w:rFonts w:ascii="Arial" w:hAnsi="Arial" w:cs="Arial"/>
          <w:sz w:val="24"/>
          <w:szCs w:val="24"/>
        </w:rPr>
        <w:t>.</w:t>
      </w:r>
    </w:p>
    <w:p w14:paraId="72CA101D" w14:textId="7BE2CEEB" w:rsidR="00AC28DF" w:rsidRDefault="0051215E" w:rsidP="00030B7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was not possible to </w:t>
      </w:r>
      <w:r w:rsidR="00F224B9">
        <w:rPr>
          <w:rFonts w:ascii="Arial" w:hAnsi="Arial" w:cs="Arial"/>
          <w:sz w:val="24"/>
          <w:szCs w:val="24"/>
        </w:rPr>
        <w:t>draw</w:t>
      </w:r>
      <w:r>
        <w:rPr>
          <w:rFonts w:ascii="Arial" w:hAnsi="Arial" w:cs="Arial"/>
          <w:sz w:val="24"/>
          <w:szCs w:val="24"/>
        </w:rPr>
        <w:t xml:space="preserve"> any reliable conclusions regarding pigmentation </w:t>
      </w:r>
      <w:r w:rsidR="00F224B9">
        <w:rPr>
          <w:rFonts w:ascii="Arial" w:hAnsi="Arial" w:cs="Arial"/>
          <w:sz w:val="24"/>
          <w:szCs w:val="24"/>
        </w:rPr>
        <w:t xml:space="preserve">evaluations, </w:t>
      </w:r>
      <w:r>
        <w:rPr>
          <w:rFonts w:ascii="Arial" w:hAnsi="Arial" w:cs="Arial"/>
          <w:sz w:val="24"/>
          <w:szCs w:val="24"/>
        </w:rPr>
        <w:t xml:space="preserve">but it seems likely that pigmentation differences </w:t>
      </w:r>
      <w:r w:rsidR="00F224B9">
        <w:rPr>
          <w:rFonts w:ascii="Arial" w:hAnsi="Arial" w:cs="Arial"/>
          <w:sz w:val="24"/>
          <w:szCs w:val="24"/>
        </w:rPr>
        <w:t xml:space="preserve">influenced </w:t>
      </w:r>
      <w:r w:rsidR="0097257C">
        <w:rPr>
          <w:rFonts w:ascii="Arial" w:hAnsi="Arial" w:cs="Arial"/>
          <w:sz w:val="24"/>
          <w:szCs w:val="24"/>
        </w:rPr>
        <w:t xml:space="preserve">cotyledon </w:t>
      </w:r>
      <w:r w:rsidR="00F224B9">
        <w:rPr>
          <w:rFonts w:ascii="Arial" w:hAnsi="Arial" w:cs="Arial"/>
          <w:sz w:val="24"/>
          <w:szCs w:val="24"/>
        </w:rPr>
        <w:t>evaluations</w:t>
      </w:r>
      <w:r w:rsidR="0097257C">
        <w:rPr>
          <w:rFonts w:ascii="Arial" w:hAnsi="Arial" w:cs="Arial"/>
          <w:sz w:val="24"/>
          <w:szCs w:val="24"/>
        </w:rPr>
        <w:t xml:space="preserve">. In most cases, this tissue appears lighter in color or transparent (lacks pigmentation), which is a normal condition for lettuce and is light- and variety-dependent. </w:t>
      </w:r>
      <w:r w:rsidR="00AC28DF">
        <w:rPr>
          <w:rFonts w:ascii="Arial" w:hAnsi="Arial" w:cs="Arial"/>
          <w:sz w:val="24"/>
          <w:szCs w:val="24"/>
        </w:rPr>
        <w:t xml:space="preserve">Based on some referee results, this lack </w:t>
      </w:r>
      <w:r w:rsidR="00F224B9">
        <w:rPr>
          <w:rFonts w:ascii="Arial" w:hAnsi="Arial" w:cs="Arial"/>
          <w:sz w:val="24"/>
          <w:szCs w:val="24"/>
        </w:rPr>
        <w:t xml:space="preserve">or reduced </w:t>
      </w:r>
      <w:r w:rsidR="00AC28DF">
        <w:rPr>
          <w:rFonts w:ascii="Arial" w:hAnsi="Arial" w:cs="Arial"/>
          <w:sz w:val="24"/>
          <w:szCs w:val="24"/>
        </w:rPr>
        <w:t xml:space="preserve">pigmentation </w:t>
      </w:r>
      <w:r w:rsidR="00F224B9">
        <w:rPr>
          <w:rFonts w:ascii="Arial" w:hAnsi="Arial" w:cs="Arial"/>
          <w:sz w:val="24"/>
          <w:szCs w:val="24"/>
        </w:rPr>
        <w:t xml:space="preserve">could have been </w:t>
      </w:r>
      <w:r w:rsidR="0097257C">
        <w:rPr>
          <w:rFonts w:ascii="Arial" w:hAnsi="Arial" w:cs="Arial"/>
          <w:sz w:val="24"/>
          <w:szCs w:val="24"/>
        </w:rPr>
        <w:t>regarded as a defect.</w:t>
      </w:r>
      <w:r w:rsidR="00AC28DF">
        <w:rPr>
          <w:rFonts w:ascii="Arial" w:hAnsi="Arial" w:cs="Arial"/>
          <w:sz w:val="24"/>
          <w:szCs w:val="24"/>
        </w:rPr>
        <w:t xml:space="preserve"> Examples include VLR image</w:t>
      </w:r>
      <w:r w:rsidR="00F224B9">
        <w:rPr>
          <w:rFonts w:ascii="Arial" w:hAnsi="Arial" w:cs="Arial"/>
          <w:sz w:val="24"/>
          <w:szCs w:val="24"/>
        </w:rPr>
        <w:t>s 3, 15, 18 and 26</w:t>
      </w:r>
      <w:r w:rsidR="00AC28DF">
        <w:rPr>
          <w:rFonts w:ascii="Arial" w:hAnsi="Arial" w:cs="Arial"/>
          <w:sz w:val="24"/>
          <w:szCs w:val="24"/>
        </w:rPr>
        <w:t>.</w:t>
      </w:r>
    </w:p>
    <w:p w14:paraId="27D5DEDE" w14:textId="716969AB" w:rsidR="00030B7F" w:rsidRDefault="00AC28DF" w:rsidP="00AC28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proposed supplementary material provides examples and descriptions of cotyledon evaluations to address </w:t>
      </w:r>
      <w:r w:rsidR="00F224B9">
        <w:rPr>
          <w:rFonts w:ascii="Arial" w:hAnsi="Arial" w:cs="Arial"/>
          <w:sz w:val="24"/>
          <w:szCs w:val="24"/>
        </w:rPr>
        <w:t xml:space="preserve">and clarify </w:t>
      </w:r>
      <w:r>
        <w:rPr>
          <w:rFonts w:ascii="Arial" w:hAnsi="Arial" w:cs="Arial"/>
          <w:sz w:val="24"/>
          <w:szCs w:val="24"/>
        </w:rPr>
        <w:t xml:space="preserve">the above issues. No modifications to evaluation </w:t>
      </w:r>
      <w:r w:rsidR="00F224B9">
        <w:rPr>
          <w:rFonts w:ascii="Arial" w:hAnsi="Arial" w:cs="Arial"/>
          <w:sz w:val="24"/>
          <w:szCs w:val="24"/>
        </w:rPr>
        <w:t>criteria</w:t>
      </w:r>
      <w:r>
        <w:rPr>
          <w:rFonts w:ascii="Arial" w:hAnsi="Arial" w:cs="Arial"/>
          <w:sz w:val="24"/>
          <w:szCs w:val="24"/>
        </w:rPr>
        <w:t xml:space="preserve"> are proposed.</w:t>
      </w:r>
    </w:p>
    <w:p w14:paraId="5C2150D3" w14:textId="74D805B6" w:rsidR="00AC28DF" w:rsidRDefault="00E3222E" w:rsidP="00030B7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NOTE: THIS PROPOSAL IS CONTINGENT ON PROPOSAL #15 PASSING</w:t>
      </w:r>
    </w:p>
    <w:p w14:paraId="52D3C5D6" w14:textId="29B5905E" w:rsidR="00030B7F" w:rsidRPr="009D1648" w:rsidRDefault="00473B1B" w:rsidP="00030B7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6. SUBMITTED BY</w:t>
      </w:r>
      <w:r w:rsidR="00030B7F" w:rsidRPr="009D1648">
        <w:rPr>
          <w:rFonts w:ascii="Arial" w:hAnsi="Arial" w:cs="Arial"/>
          <w:b/>
          <w:bCs/>
          <w:sz w:val="28"/>
          <w:szCs w:val="28"/>
        </w:rPr>
        <w:t>:</w:t>
      </w:r>
    </w:p>
    <w:p w14:paraId="02FC1FED" w14:textId="0EEBEF55" w:rsidR="00F224B9" w:rsidRPr="00F224B9" w:rsidRDefault="00F224B9" w:rsidP="00F224B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24B9">
        <w:rPr>
          <w:rFonts w:ascii="Arial" w:hAnsi="Arial" w:cs="Arial"/>
          <w:sz w:val="24"/>
          <w:szCs w:val="24"/>
        </w:rPr>
        <w:t>Riad Baalbaki,</w:t>
      </w:r>
      <w:r w:rsidR="005325ED">
        <w:rPr>
          <w:rFonts w:ascii="Arial" w:hAnsi="Arial" w:cs="Arial"/>
          <w:sz w:val="24"/>
          <w:szCs w:val="24"/>
        </w:rPr>
        <w:t xml:space="preserve"> CSA Germination - </w:t>
      </w:r>
      <w:r>
        <w:rPr>
          <w:rFonts w:ascii="Arial" w:hAnsi="Arial" w:cs="Arial"/>
          <w:sz w:val="24"/>
          <w:szCs w:val="24"/>
        </w:rPr>
        <w:t>Dormancy and Germination Subcommittee Co-Chair</w:t>
      </w:r>
    </w:p>
    <w:p w14:paraId="1D616D8A" w14:textId="77777777" w:rsidR="00F224B9" w:rsidRPr="00F224B9" w:rsidRDefault="00F224B9" w:rsidP="00F224B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24B9">
        <w:rPr>
          <w:rFonts w:ascii="Arial" w:hAnsi="Arial" w:cs="Arial"/>
          <w:sz w:val="24"/>
          <w:szCs w:val="24"/>
        </w:rPr>
        <w:t>Senior Seed Botanist</w:t>
      </w:r>
    </w:p>
    <w:p w14:paraId="3DB40D14" w14:textId="77777777" w:rsidR="00F224B9" w:rsidRPr="00F224B9" w:rsidRDefault="00F224B9" w:rsidP="00F224B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24B9">
        <w:rPr>
          <w:rFonts w:ascii="Arial" w:hAnsi="Arial" w:cs="Arial"/>
          <w:sz w:val="24"/>
          <w:szCs w:val="24"/>
        </w:rPr>
        <w:t>California Department of Food &amp; Agriculture</w:t>
      </w:r>
    </w:p>
    <w:p w14:paraId="3F667D76" w14:textId="77777777" w:rsidR="00F224B9" w:rsidRPr="00F224B9" w:rsidRDefault="00F224B9" w:rsidP="00F224B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24B9">
        <w:rPr>
          <w:rFonts w:ascii="Arial" w:hAnsi="Arial" w:cs="Arial"/>
          <w:sz w:val="24"/>
          <w:szCs w:val="24"/>
        </w:rPr>
        <w:t>Plant Pest Diagnostics Branch</w:t>
      </w:r>
    </w:p>
    <w:p w14:paraId="1CFC857C" w14:textId="77777777" w:rsidR="00F224B9" w:rsidRPr="00F224B9" w:rsidRDefault="00F224B9" w:rsidP="00F224B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24B9">
        <w:rPr>
          <w:rFonts w:ascii="Arial" w:hAnsi="Arial" w:cs="Arial"/>
          <w:sz w:val="24"/>
          <w:szCs w:val="24"/>
        </w:rPr>
        <w:t xml:space="preserve">Email: </w:t>
      </w:r>
      <w:hyperlink r:id="rId23" w:history="1">
        <w:r w:rsidRPr="00F224B9">
          <w:rPr>
            <w:rFonts w:ascii="Arial" w:hAnsi="Arial" w:cs="Arial"/>
          </w:rPr>
          <w:t>riad.baalbaki@cdfa.ca.gov</w:t>
        </w:r>
      </w:hyperlink>
    </w:p>
    <w:p w14:paraId="70365DB0" w14:textId="75681E49" w:rsidR="00030B7F" w:rsidRDefault="00030B7F" w:rsidP="00030B7F">
      <w:pPr>
        <w:rPr>
          <w:rFonts w:ascii="Arial" w:hAnsi="Arial" w:cs="Arial"/>
          <w:sz w:val="24"/>
          <w:szCs w:val="24"/>
        </w:rPr>
      </w:pPr>
    </w:p>
    <w:p w14:paraId="09716BC9" w14:textId="6219B2C4" w:rsidR="00F224B9" w:rsidRPr="00F224B9" w:rsidRDefault="00F224B9" w:rsidP="00F224B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24B9">
        <w:rPr>
          <w:rFonts w:ascii="Arial" w:hAnsi="Arial" w:cs="Arial"/>
          <w:sz w:val="24"/>
          <w:szCs w:val="24"/>
        </w:rPr>
        <w:t>David M. Johnston</w:t>
      </w:r>
      <w:r>
        <w:rPr>
          <w:rFonts w:ascii="Arial" w:hAnsi="Arial" w:cs="Arial"/>
          <w:sz w:val="24"/>
          <w:szCs w:val="24"/>
        </w:rPr>
        <w:t>,</w:t>
      </w:r>
      <w:r w:rsidR="005325ED">
        <w:rPr>
          <w:rFonts w:ascii="Arial" w:hAnsi="Arial" w:cs="Arial"/>
          <w:sz w:val="24"/>
          <w:szCs w:val="24"/>
        </w:rPr>
        <w:t xml:space="preserve"> CSA/RST -</w:t>
      </w:r>
      <w:r w:rsidRPr="00F224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Dormancy and Germination Subcommittee Co-Chair</w:t>
      </w:r>
    </w:p>
    <w:p w14:paraId="5F40AFD8" w14:textId="77777777" w:rsidR="00F224B9" w:rsidRPr="00F224B9" w:rsidRDefault="00F224B9" w:rsidP="00F224B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24B9">
        <w:rPr>
          <w:rFonts w:ascii="Arial" w:hAnsi="Arial" w:cs="Arial"/>
          <w:sz w:val="24"/>
          <w:szCs w:val="24"/>
        </w:rPr>
        <w:t>Program Coordinator Seed Programs</w:t>
      </w:r>
    </w:p>
    <w:p w14:paraId="4FA6E9A7" w14:textId="77777777" w:rsidR="00F224B9" w:rsidRPr="00F224B9" w:rsidRDefault="00F224B9" w:rsidP="00F224B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224B9">
        <w:rPr>
          <w:rFonts w:ascii="Arial" w:hAnsi="Arial" w:cs="Arial"/>
          <w:sz w:val="24"/>
          <w:szCs w:val="24"/>
        </w:rPr>
        <w:t>Louisiana Dept. of Agriculture and Forestry</w:t>
      </w:r>
    </w:p>
    <w:p w14:paraId="3921CBA3" w14:textId="45D72941" w:rsidR="00F224B9" w:rsidRPr="00F224B9" w:rsidRDefault="00F224B9" w:rsidP="00F224B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F224B9">
        <w:rPr>
          <w:rFonts w:ascii="Arial" w:hAnsi="Arial" w:cs="Arial"/>
          <w:sz w:val="24"/>
          <w:szCs w:val="24"/>
        </w:rPr>
        <w:t xml:space="preserve">mail: </w:t>
      </w:r>
      <w:hyperlink r:id="rId24" w:history="1">
        <w:r w:rsidRPr="00F224B9">
          <w:rPr>
            <w:rFonts w:ascii="Arial" w:hAnsi="Arial" w:cs="Arial"/>
          </w:rPr>
          <w:t>djohnston@ldaf.state.la.us</w:t>
        </w:r>
      </w:hyperlink>
    </w:p>
    <w:p w14:paraId="365ED872" w14:textId="77777777" w:rsidR="00F224B9" w:rsidRDefault="00F224B9" w:rsidP="00030B7F">
      <w:pPr>
        <w:rPr>
          <w:rFonts w:ascii="Arial" w:hAnsi="Arial" w:cs="Arial"/>
          <w:sz w:val="24"/>
          <w:szCs w:val="24"/>
        </w:rPr>
      </w:pPr>
    </w:p>
    <w:p w14:paraId="5C0CC672" w14:textId="0C495976" w:rsidR="00062CAE" w:rsidRPr="00062CAE" w:rsidRDefault="005325ED" w:rsidP="0034572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7. DATE SUBMITTED:</w:t>
      </w:r>
      <w:r w:rsidR="00F224B9">
        <w:rPr>
          <w:rFonts w:ascii="Arial" w:hAnsi="Arial" w:cs="Arial"/>
          <w:b/>
          <w:bCs/>
          <w:sz w:val="28"/>
          <w:szCs w:val="28"/>
        </w:rPr>
        <w:t xml:space="preserve"> </w:t>
      </w:r>
      <w:r w:rsidR="00F224B9" w:rsidRPr="00F224B9">
        <w:rPr>
          <w:rFonts w:ascii="Arial" w:hAnsi="Arial" w:cs="Arial"/>
          <w:sz w:val="24"/>
          <w:szCs w:val="24"/>
        </w:rPr>
        <w:t>October 14, 202</w:t>
      </w:r>
      <w:r>
        <w:rPr>
          <w:rFonts w:ascii="Arial" w:hAnsi="Arial" w:cs="Arial"/>
          <w:sz w:val="24"/>
          <w:szCs w:val="24"/>
        </w:rPr>
        <w:t>2</w:t>
      </w:r>
    </w:p>
    <w:sectPr w:rsidR="00062CAE" w:rsidRPr="00062CAE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35C11" w14:textId="77777777" w:rsidR="00BF38C0" w:rsidRDefault="00BF38C0" w:rsidP="00294D01">
      <w:pPr>
        <w:spacing w:after="0" w:line="240" w:lineRule="auto"/>
      </w:pPr>
      <w:r>
        <w:separator/>
      </w:r>
    </w:p>
  </w:endnote>
  <w:endnote w:type="continuationSeparator" w:id="0">
    <w:p w14:paraId="60256F94" w14:textId="77777777" w:rsidR="00BF38C0" w:rsidRDefault="00BF38C0" w:rsidP="00294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47332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6A22EA" w14:textId="1BBD5625" w:rsidR="00294D01" w:rsidRDefault="00294D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5EF713" w14:textId="77777777" w:rsidR="00294D01" w:rsidRDefault="00294D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F1227" w14:textId="77777777" w:rsidR="00BF38C0" w:rsidRDefault="00BF38C0" w:rsidP="00294D01">
      <w:pPr>
        <w:spacing w:after="0" w:line="240" w:lineRule="auto"/>
      </w:pPr>
      <w:r>
        <w:separator/>
      </w:r>
    </w:p>
  </w:footnote>
  <w:footnote w:type="continuationSeparator" w:id="0">
    <w:p w14:paraId="627BFBFC" w14:textId="77777777" w:rsidR="00BF38C0" w:rsidRDefault="00BF38C0" w:rsidP="00294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E2F86" w14:textId="2F83D55A" w:rsidR="00FE199F" w:rsidRDefault="00FE19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70314"/>
    <w:multiLevelType w:val="hybridMultilevel"/>
    <w:tmpl w:val="97204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628C5"/>
    <w:multiLevelType w:val="hybridMultilevel"/>
    <w:tmpl w:val="81286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2598218">
    <w:abstractNumId w:val="1"/>
  </w:num>
  <w:num w:numId="2" w16cid:durableId="902449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729"/>
    <w:rsid w:val="00030B7F"/>
    <w:rsid w:val="00062CAE"/>
    <w:rsid w:val="000A6B74"/>
    <w:rsid w:val="000C2AD8"/>
    <w:rsid w:val="001D3E8A"/>
    <w:rsid w:val="00286A59"/>
    <w:rsid w:val="00294D01"/>
    <w:rsid w:val="00306ACB"/>
    <w:rsid w:val="00345729"/>
    <w:rsid w:val="003773E8"/>
    <w:rsid w:val="0042206B"/>
    <w:rsid w:val="00473B1B"/>
    <w:rsid w:val="00487B06"/>
    <w:rsid w:val="0051215E"/>
    <w:rsid w:val="005325ED"/>
    <w:rsid w:val="00571C48"/>
    <w:rsid w:val="0088087C"/>
    <w:rsid w:val="00882E43"/>
    <w:rsid w:val="00897AD1"/>
    <w:rsid w:val="008F3D65"/>
    <w:rsid w:val="00917B75"/>
    <w:rsid w:val="0097257C"/>
    <w:rsid w:val="0098018E"/>
    <w:rsid w:val="009D1648"/>
    <w:rsid w:val="009F6479"/>
    <w:rsid w:val="00A57930"/>
    <w:rsid w:val="00A57F9B"/>
    <w:rsid w:val="00AC28DF"/>
    <w:rsid w:val="00BF38C0"/>
    <w:rsid w:val="00C37A47"/>
    <w:rsid w:val="00C42C92"/>
    <w:rsid w:val="00C54104"/>
    <w:rsid w:val="00C77044"/>
    <w:rsid w:val="00CE56F4"/>
    <w:rsid w:val="00CE687D"/>
    <w:rsid w:val="00D05A14"/>
    <w:rsid w:val="00D25BA1"/>
    <w:rsid w:val="00DF14C3"/>
    <w:rsid w:val="00E3222E"/>
    <w:rsid w:val="00E37017"/>
    <w:rsid w:val="00F07B0D"/>
    <w:rsid w:val="00F224B9"/>
    <w:rsid w:val="00FE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DB480"/>
  <w15:chartTrackingRefBased/>
  <w15:docId w15:val="{8BB8F443-D6AF-4B20-9B4F-03623332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7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345729"/>
    <w:pPr>
      <w:ind w:left="720"/>
      <w:contextualSpacing/>
    </w:pPr>
  </w:style>
  <w:style w:type="table" w:styleId="TableGrid">
    <w:name w:val="Table Grid"/>
    <w:basedOn w:val="TableNormal"/>
    <w:uiPriority w:val="39"/>
    <w:rsid w:val="00345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4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D01"/>
  </w:style>
  <w:style w:type="paragraph" w:styleId="Footer">
    <w:name w:val="footer"/>
    <w:basedOn w:val="Normal"/>
    <w:link w:val="FooterChar"/>
    <w:uiPriority w:val="99"/>
    <w:unhideWhenUsed/>
    <w:rsid w:val="00294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D01"/>
  </w:style>
  <w:style w:type="character" w:styleId="Hyperlink">
    <w:name w:val="Hyperlink"/>
    <w:uiPriority w:val="99"/>
    <w:unhideWhenUsed/>
    <w:rsid w:val="00F224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djohnston@ldaf.state.la.u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riad.baalbaki@cdfa.ca.gov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930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Baalbaki, Riad@CDFA</dc:creator>
  <cp:keywords/>
  <dc:description/>
  <cp:lastModifiedBy>Erickson, Todd - MRP-AMS</cp:lastModifiedBy>
  <cp:revision>4</cp:revision>
  <dcterms:created xsi:type="dcterms:W3CDTF">2022-10-14T20:29:00Z</dcterms:created>
  <dcterms:modified xsi:type="dcterms:W3CDTF">2023-03-10T20:01:00Z</dcterms:modified>
</cp:coreProperties>
</file>