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CCC8" w14:textId="06CB0756" w:rsidR="00EC1131" w:rsidRDefault="00EC1131" w:rsidP="00EC1131">
      <w:pPr>
        <w:jc w:val="center"/>
        <w:rPr>
          <w:rFonts w:ascii="Arial" w:hAnsi="Arial" w:cs="Arial"/>
          <w:b/>
          <w:sz w:val="28"/>
          <w:szCs w:val="28"/>
        </w:rPr>
      </w:pPr>
      <w:r>
        <w:rPr>
          <w:rFonts w:ascii="Arial" w:hAnsi="Arial" w:cs="Arial"/>
          <w:b/>
          <w:sz w:val="28"/>
          <w:szCs w:val="28"/>
        </w:rPr>
        <w:t>20</w:t>
      </w:r>
      <w:r w:rsidR="000F351D">
        <w:rPr>
          <w:rFonts w:ascii="Arial" w:hAnsi="Arial" w:cs="Arial"/>
          <w:b/>
          <w:sz w:val="28"/>
          <w:szCs w:val="28"/>
        </w:rPr>
        <w:t>2</w:t>
      </w:r>
      <w:r w:rsidR="009C0BB2">
        <w:rPr>
          <w:rFonts w:ascii="Arial" w:hAnsi="Arial" w:cs="Arial"/>
          <w:b/>
          <w:sz w:val="28"/>
          <w:szCs w:val="28"/>
        </w:rPr>
        <w:t>3</w:t>
      </w:r>
      <w:r>
        <w:rPr>
          <w:rFonts w:ascii="Arial" w:hAnsi="Arial" w:cs="Arial"/>
          <w:b/>
          <w:sz w:val="28"/>
          <w:szCs w:val="28"/>
        </w:rPr>
        <w:t xml:space="preserve"> Rule Change Proposal </w:t>
      </w:r>
      <w:r w:rsidR="00140E37">
        <w:rPr>
          <w:rFonts w:ascii="Arial" w:hAnsi="Arial" w:cs="Arial"/>
          <w:b/>
          <w:sz w:val="28"/>
          <w:szCs w:val="28"/>
        </w:rPr>
        <w:t>#</w:t>
      </w:r>
      <w:r w:rsidR="00EF6127">
        <w:rPr>
          <w:rFonts w:ascii="Arial" w:hAnsi="Arial" w:cs="Arial"/>
          <w:b/>
          <w:sz w:val="28"/>
          <w:szCs w:val="28"/>
        </w:rPr>
        <w:t>3</w:t>
      </w:r>
    </w:p>
    <w:p w14:paraId="3755FC48" w14:textId="77777777" w:rsidR="00EC1131" w:rsidRDefault="00EC1131" w:rsidP="00EC1131">
      <w:pPr>
        <w:rPr>
          <w:rFonts w:ascii="Arial" w:eastAsia="Times New Roman" w:hAnsi="Arial" w:cs="Arial"/>
          <w:color w:val="000000"/>
        </w:rPr>
      </w:pPr>
      <w:r>
        <w:rPr>
          <w:rFonts w:ascii="Arial" w:hAnsi="Arial" w:cs="Arial"/>
          <w:b/>
        </w:rPr>
        <w:t xml:space="preserve">Purpose of Proposal:  </w:t>
      </w:r>
      <w:r>
        <w:rPr>
          <w:rFonts w:ascii="Arial" w:hAnsi="Arial" w:cs="Arial"/>
        </w:rPr>
        <w:t xml:space="preserve">To clarify guidelines </w:t>
      </w:r>
      <w:r w:rsidR="000F351D">
        <w:rPr>
          <w:rFonts w:ascii="Arial" w:hAnsi="Arial" w:cs="Arial"/>
        </w:rPr>
        <w:t>for the evaluation of borderline seedlings in germination testing.</w:t>
      </w:r>
    </w:p>
    <w:p w14:paraId="78BC3802" w14:textId="77777777" w:rsidR="00EC1131" w:rsidRDefault="00EC1131" w:rsidP="00EC1131">
      <w:pPr>
        <w:pStyle w:val="NoSpacing"/>
        <w:rPr>
          <w:rFonts w:ascii="Arial" w:hAnsi="Arial" w:cs="Arial"/>
          <w:b/>
        </w:rPr>
      </w:pPr>
      <w:r>
        <w:rPr>
          <w:rFonts w:ascii="Arial" w:hAnsi="Arial" w:cs="Arial"/>
          <w:b/>
        </w:rPr>
        <w:t xml:space="preserve">Present Rule:  </w:t>
      </w:r>
      <w:r w:rsidR="000F351D" w:rsidRPr="000F351D">
        <w:rPr>
          <w:rFonts w:ascii="Arial" w:hAnsi="Arial" w:cs="Arial"/>
        </w:rPr>
        <w:t>New Rule</w:t>
      </w:r>
    </w:p>
    <w:p w14:paraId="67BDAD78" w14:textId="77777777" w:rsidR="00EC1131" w:rsidRDefault="00EC1131" w:rsidP="00EC1131">
      <w:pPr>
        <w:pStyle w:val="NoSpacing"/>
        <w:rPr>
          <w:rFonts w:ascii="Arial" w:hAnsi="Arial" w:cs="Arial"/>
        </w:rPr>
      </w:pPr>
    </w:p>
    <w:p w14:paraId="72B4C176" w14:textId="77777777" w:rsidR="00EC1131" w:rsidRDefault="00EC1131" w:rsidP="00EC1131">
      <w:pPr>
        <w:pStyle w:val="NoSpacing"/>
        <w:rPr>
          <w:rFonts w:ascii="Arial" w:hAnsi="Arial" w:cs="Arial"/>
          <w:b/>
        </w:rPr>
      </w:pPr>
    </w:p>
    <w:p w14:paraId="1B6EC926" w14:textId="77777777" w:rsidR="00EC1131" w:rsidRDefault="00EC1131" w:rsidP="00EC1131">
      <w:pPr>
        <w:pStyle w:val="NoSpacing"/>
        <w:rPr>
          <w:rFonts w:ascii="Arial" w:hAnsi="Arial" w:cs="Arial"/>
          <w:b/>
        </w:rPr>
      </w:pPr>
      <w:r>
        <w:rPr>
          <w:rFonts w:ascii="Arial" w:hAnsi="Arial" w:cs="Arial"/>
          <w:b/>
        </w:rPr>
        <w:t xml:space="preserve">Proposed Rule: </w:t>
      </w:r>
      <w:r w:rsidR="000F351D" w:rsidRPr="000F351D">
        <w:rPr>
          <w:rFonts w:ascii="Arial" w:hAnsi="Arial" w:cs="Arial"/>
        </w:rPr>
        <w:t>AOSA Rules Volume 1</w:t>
      </w:r>
    </w:p>
    <w:p w14:paraId="04278542" w14:textId="77777777" w:rsidR="00EC1131" w:rsidRDefault="00EC1131" w:rsidP="00EC1131">
      <w:pPr>
        <w:pStyle w:val="NoSpacing"/>
        <w:rPr>
          <w:rFonts w:ascii="Arial" w:hAnsi="Arial" w:cs="Arial"/>
          <w:b/>
        </w:rPr>
      </w:pPr>
    </w:p>
    <w:p w14:paraId="7B2FEF44" w14:textId="77777777" w:rsidR="00EC1131" w:rsidRPr="00DF21CB" w:rsidRDefault="000F351D" w:rsidP="00EC1131">
      <w:pPr>
        <w:pStyle w:val="NoSpacing"/>
        <w:ind w:left="576" w:hanging="576"/>
        <w:rPr>
          <w:rFonts w:cstheme="minorHAnsi"/>
          <w:b/>
        </w:rPr>
      </w:pPr>
      <w:r w:rsidRPr="00DF21CB">
        <w:rPr>
          <w:rFonts w:cstheme="minorHAnsi"/>
          <w:b/>
        </w:rPr>
        <w:t>6.5</w:t>
      </w:r>
      <w:r w:rsidR="00EC1131" w:rsidRPr="00DF21CB">
        <w:rPr>
          <w:rFonts w:cstheme="minorHAnsi"/>
          <w:b/>
        </w:rPr>
        <w:t xml:space="preserve">   </w:t>
      </w:r>
      <w:r w:rsidRPr="00DF21CB">
        <w:rPr>
          <w:rFonts w:cstheme="minorHAnsi"/>
          <w:b/>
        </w:rPr>
        <w:t>Evaluation of seedlings</w:t>
      </w:r>
    </w:p>
    <w:p w14:paraId="78FB100A" w14:textId="77777777" w:rsidR="00EC1131" w:rsidRPr="00DF21CB" w:rsidRDefault="000F351D" w:rsidP="00EC1131">
      <w:pPr>
        <w:pStyle w:val="NoSpacing"/>
        <w:ind w:left="576" w:hanging="576"/>
        <w:rPr>
          <w:rFonts w:cstheme="minorHAnsi"/>
        </w:rPr>
      </w:pPr>
      <w:r w:rsidRPr="00DF21CB">
        <w:rPr>
          <w:rFonts w:cstheme="minorHAnsi"/>
        </w:rPr>
        <w:tab/>
        <w:t xml:space="preserve"> . . .</w:t>
      </w:r>
    </w:p>
    <w:p w14:paraId="52A35814" w14:textId="77777777" w:rsidR="000F351D" w:rsidRPr="00DF21CB" w:rsidRDefault="000F351D" w:rsidP="00EC1131">
      <w:pPr>
        <w:pStyle w:val="NoSpacing"/>
        <w:ind w:left="576" w:hanging="576"/>
        <w:rPr>
          <w:rFonts w:cstheme="minorHAnsi"/>
        </w:rPr>
      </w:pPr>
    </w:p>
    <w:p w14:paraId="5F76C843" w14:textId="77777777" w:rsidR="00EC1131" w:rsidRPr="00DF21CB" w:rsidRDefault="000F351D" w:rsidP="006E3081">
      <w:pPr>
        <w:ind w:left="576"/>
        <w:rPr>
          <w:rFonts w:cstheme="minorHAnsi"/>
          <w:b/>
        </w:rPr>
      </w:pPr>
      <w:r w:rsidRPr="00DF21CB">
        <w:rPr>
          <w:rFonts w:cstheme="minorHAnsi"/>
        </w:rPr>
        <w:t>d.</w:t>
      </w:r>
      <w:r w:rsidRPr="00DF21CB">
        <w:rPr>
          <w:rFonts w:cstheme="minorHAnsi"/>
          <w:b/>
        </w:rPr>
        <w:t xml:space="preserve"> Borderline seedlings.</w:t>
      </w:r>
      <w:r w:rsidRPr="00DF21CB">
        <w:rPr>
          <w:rFonts w:cstheme="minorHAnsi"/>
        </w:rPr>
        <w:t xml:space="preserve"> --- These are seedlings which are on the borderline between normal and abnormal. If there is only one such seedling, count it as normal. If there is an even number, count half of them as normal. If there is an odd number, count 2 out of 3, 3 out of 5, etc., as normal. As a guideline, the percentage of doubtful seedlings evaluated should be no more than 5%</w:t>
      </w:r>
      <w:r w:rsidR="00AE3C03">
        <w:rPr>
          <w:rFonts w:cstheme="minorHAnsi"/>
        </w:rPr>
        <w:t>.</w:t>
      </w:r>
    </w:p>
    <w:p w14:paraId="6AED99BD" w14:textId="77777777" w:rsidR="00EC1131" w:rsidRPr="00DF21CB" w:rsidRDefault="00EC1131" w:rsidP="00EC1131">
      <w:pPr>
        <w:pStyle w:val="NoSpacing"/>
        <w:rPr>
          <w:rFonts w:cstheme="minorHAnsi"/>
        </w:rPr>
      </w:pPr>
      <w:r w:rsidRPr="00DF21CB">
        <w:rPr>
          <w:rFonts w:cstheme="minorHAnsi"/>
          <w:b/>
        </w:rPr>
        <w:t xml:space="preserve">Harmonization and Impact Statement: </w:t>
      </w:r>
      <w:r w:rsidRPr="00DF21CB">
        <w:rPr>
          <w:rFonts w:cstheme="minorHAnsi"/>
        </w:rPr>
        <w:t xml:space="preserve">The </w:t>
      </w:r>
      <w:r w:rsidR="00DF21CB" w:rsidRPr="00DF21CB">
        <w:rPr>
          <w:rFonts w:cstheme="minorHAnsi"/>
        </w:rPr>
        <w:t>Canadian M &amp; P includes the following statement:</w:t>
      </w:r>
    </w:p>
    <w:p w14:paraId="382FDAFA" w14:textId="77777777" w:rsidR="00DF21CB" w:rsidRPr="00DF21CB" w:rsidRDefault="00DF21CB" w:rsidP="00DF21CB">
      <w:pPr>
        <w:rPr>
          <w:rFonts w:cstheme="minorHAnsi"/>
          <w:i/>
        </w:rPr>
      </w:pPr>
      <w:r w:rsidRPr="00DF21CB">
        <w:rPr>
          <w:rFonts w:cstheme="minorHAnsi"/>
          <w:i/>
        </w:rPr>
        <w:t>Canadian Methods and Procedures for Testing Seed (M&amp;P)</w:t>
      </w:r>
      <w:r w:rsidRPr="00DF21CB">
        <w:rPr>
          <w:rFonts w:cstheme="minorHAnsi"/>
        </w:rPr>
        <w:t xml:space="preserve"> 2020</w:t>
      </w:r>
    </w:p>
    <w:p w14:paraId="1EF07147" w14:textId="77777777" w:rsidR="00DF21CB" w:rsidRPr="00DF21CB" w:rsidRDefault="00DF21CB" w:rsidP="00DF21CB">
      <w:pPr>
        <w:rPr>
          <w:rFonts w:cstheme="minorHAnsi"/>
          <w:b/>
        </w:rPr>
      </w:pPr>
      <w:r w:rsidRPr="00DF21CB">
        <w:rPr>
          <w:rFonts w:cstheme="minorHAnsi"/>
          <w:b/>
        </w:rPr>
        <w:t xml:space="preserve">4.10.5 Borderline Seedlings </w:t>
      </w:r>
    </w:p>
    <w:p w14:paraId="09367D13" w14:textId="77777777" w:rsidR="00DF21CB" w:rsidRPr="00DF21CB" w:rsidRDefault="00DF21CB" w:rsidP="00DF21CB">
      <w:pPr>
        <w:rPr>
          <w:rFonts w:cstheme="minorHAnsi"/>
        </w:rPr>
      </w:pPr>
      <w:r w:rsidRPr="00DF21CB">
        <w:rPr>
          <w:rFonts w:cstheme="minorHAnsi"/>
        </w:rPr>
        <w:t>These are seedlings which are on the borderline between normal and abnormal. If there is only one such seedling, count it as normal. If there is an even number, count half of them as normal. If there is an odd number, count 2 out of 3, 3 out of 5, etc., as normal.</w:t>
      </w:r>
    </w:p>
    <w:p w14:paraId="0A68F1EF" w14:textId="77777777" w:rsidR="00DF21CB" w:rsidRPr="00DF21CB" w:rsidRDefault="00DF21CB" w:rsidP="00DF21CB">
      <w:pPr>
        <w:rPr>
          <w:rFonts w:cstheme="minorHAnsi"/>
        </w:rPr>
      </w:pPr>
      <w:r w:rsidRPr="00DF21CB">
        <w:rPr>
          <w:rFonts w:cstheme="minorHAnsi"/>
        </w:rPr>
        <w:t>The ISTA Handbook on Seedling Evaluation (4</w:t>
      </w:r>
      <w:r w:rsidRPr="00DF21CB">
        <w:rPr>
          <w:rFonts w:cstheme="minorHAnsi"/>
          <w:vertAlign w:val="superscript"/>
        </w:rPr>
        <w:t>th</w:t>
      </w:r>
      <w:r w:rsidRPr="00DF21CB">
        <w:rPr>
          <w:rFonts w:cstheme="minorHAnsi"/>
        </w:rPr>
        <w:t xml:space="preserve"> Ed. 2018) includes the following statement:</w:t>
      </w:r>
    </w:p>
    <w:p w14:paraId="771621DB" w14:textId="77777777" w:rsidR="00DF21CB" w:rsidRPr="00DF21CB" w:rsidRDefault="00DF21CB" w:rsidP="00DF21CB">
      <w:pPr>
        <w:rPr>
          <w:rFonts w:cstheme="minorHAnsi"/>
          <w:b/>
        </w:rPr>
      </w:pPr>
      <w:r w:rsidRPr="00DF21CB">
        <w:rPr>
          <w:rFonts w:cstheme="minorHAnsi"/>
          <w:b/>
        </w:rPr>
        <w:t>8.3 Stage of development for seedling evaluation and evaluation guidelines</w:t>
      </w:r>
    </w:p>
    <w:p w14:paraId="271DCC11" w14:textId="570BA803" w:rsidR="00DF21CB" w:rsidRPr="00DF21CB" w:rsidRDefault="00DF21CB" w:rsidP="00DF21CB">
      <w:pPr>
        <w:rPr>
          <w:rFonts w:cstheme="minorHAnsi"/>
          <w:b/>
        </w:rPr>
      </w:pPr>
      <w:r w:rsidRPr="00DF21CB">
        <w:rPr>
          <w:rFonts w:cstheme="minorHAnsi"/>
          <w:sz w:val="18"/>
          <w:szCs w:val="18"/>
        </w:rPr>
        <w:t>(Footnote 9</w:t>
      </w:r>
      <w:proofErr w:type="gramStart"/>
      <w:r w:rsidRPr="00DF21CB">
        <w:rPr>
          <w:rFonts w:cstheme="minorHAnsi"/>
          <w:sz w:val="18"/>
          <w:szCs w:val="18"/>
        </w:rPr>
        <w:t>)</w:t>
      </w:r>
      <w:r w:rsidRPr="00DF21CB">
        <w:rPr>
          <w:rFonts w:cstheme="minorHAnsi"/>
        </w:rPr>
        <w:t xml:space="preserve">  As</w:t>
      </w:r>
      <w:proofErr w:type="gramEnd"/>
      <w:r w:rsidRPr="00DF21CB">
        <w:rPr>
          <w:rFonts w:cstheme="minorHAnsi"/>
        </w:rPr>
        <w:t xml:space="preserve"> a guideline, the percentage of doubtful seedlings evaluated should be no more than 5%</w:t>
      </w:r>
      <w:r w:rsidR="003B4828">
        <w:rPr>
          <w:rFonts w:cstheme="minorHAnsi"/>
        </w:rPr>
        <w:t xml:space="preserve">; </w:t>
      </w:r>
      <w:r w:rsidR="003B4828" w:rsidRPr="003B4828">
        <w:rPr>
          <w:rFonts w:cstheme="minorHAnsi"/>
          <w:color w:val="00B0F0"/>
        </w:rPr>
        <w:t>in this case a retest is recommended.</w:t>
      </w:r>
    </w:p>
    <w:p w14:paraId="3D2A653E" w14:textId="77777777" w:rsidR="00EC1131" w:rsidRDefault="00EC1131" w:rsidP="00EC1131">
      <w:pPr>
        <w:pStyle w:val="NoSpacing"/>
        <w:rPr>
          <w:rFonts w:ascii="Arial" w:hAnsi="Arial" w:cs="Arial"/>
          <w:b/>
        </w:rPr>
      </w:pPr>
    </w:p>
    <w:p w14:paraId="1E7AD6CA" w14:textId="77777777" w:rsidR="00EC1131" w:rsidRPr="00CB4420" w:rsidRDefault="00A1637B" w:rsidP="00EC1131">
      <w:pPr>
        <w:pStyle w:val="NoSpacing"/>
        <w:rPr>
          <w:rFonts w:ascii="Arial" w:hAnsi="Arial" w:cs="Arial"/>
        </w:rPr>
      </w:pPr>
      <w:r>
        <w:rPr>
          <w:rFonts w:ascii="Arial" w:hAnsi="Arial" w:cs="Arial"/>
          <w:b/>
        </w:rPr>
        <w:t xml:space="preserve">Supporting Evidence:  </w:t>
      </w:r>
      <w:r w:rsidR="00CB4420">
        <w:rPr>
          <w:rFonts w:ascii="Arial" w:hAnsi="Arial" w:cs="Arial"/>
        </w:rPr>
        <w:t>This proposal</w:t>
      </w:r>
      <w:r w:rsidR="00AE3C03">
        <w:rPr>
          <w:rFonts w:ascii="Arial" w:hAnsi="Arial" w:cs="Arial"/>
        </w:rPr>
        <w:t xml:space="preserve"> is meant to be a </w:t>
      </w:r>
      <w:r w:rsidR="00AE3C03" w:rsidRPr="00AE3C03">
        <w:rPr>
          <w:rFonts w:ascii="Arial" w:hAnsi="Arial" w:cs="Arial"/>
          <w:i/>
        </w:rPr>
        <w:t>guideline</w:t>
      </w:r>
      <w:r w:rsidR="00AE3C03">
        <w:rPr>
          <w:rFonts w:ascii="Arial" w:hAnsi="Arial" w:cs="Arial"/>
        </w:rPr>
        <w:t xml:space="preserve"> for evaluating “borderline seedlings” found in many germination tests. It</w:t>
      </w:r>
      <w:r w:rsidR="00CB4420">
        <w:rPr>
          <w:rFonts w:ascii="Arial" w:hAnsi="Arial" w:cs="Arial"/>
        </w:rPr>
        <w:t xml:space="preserve"> </w:t>
      </w:r>
      <w:r w:rsidR="00CB4420" w:rsidRPr="00AE3C03">
        <w:rPr>
          <w:rFonts w:ascii="Arial" w:hAnsi="Arial" w:cs="Arial"/>
        </w:rPr>
        <w:t>was put together as a part of</w:t>
      </w:r>
      <w:r w:rsidR="00CB4420">
        <w:rPr>
          <w:rFonts w:ascii="Arial" w:hAnsi="Arial" w:cs="Arial"/>
        </w:rPr>
        <w:t xml:space="preserve"> the effort to reduce some of the variation when borderline seedlings </w:t>
      </w:r>
      <w:r w:rsidR="00AE3C03">
        <w:rPr>
          <w:rFonts w:ascii="Arial" w:hAnsi="Arial" w:cs="Arial"/>
        </w:rPr>
        <w:t>are found in a germination test. In 2022, a similar proposal was narrowly defeated (128.90, less than 134.0 needed).T</w:t>
      </w:r>
      <w:r w:rsidR="00CB4420">
        <w:rPr>
          <w:rFonts w:ascii="Arial" w:hAnsi="Arial" w:cs="Arial"/>
        </w:rPr>
        <w:t>h</w:t>
      </w:r>
      <w:r w:rsidR="00AE3C03">
        <w:rPr>
          <w:rFonts w:ascii="Arial" w:hAnsi="Arial" w:cs="Arial"/>
        </w:rPr>
        <w:t xml:space="preserve">is new proposal would incorporate into the AOSA Rules the </w:t>
      </w:r>
      <w:r w:rsidR="00AE3C03" w:rsidRPr="00AE3C03">
        <w:rPr>
          <w:rFonts w:ascii="Arial" w:hAnsi="Arial" w:cs="Arial"/>
          <w:i/>
        </w:rPr>
        <w:t>exact wording</w:t>
      </w:r>
      <w:r w:rsidR="00AE3C03">
        <w:rPr>
          <w:rFonts w:ascii="Arial" w:hAnsi="Arial" w:cs="Arial"/>
        </w:rPr>
        <w:t xml:space="preserve"> found in</w:t>
      </w:r>
      <w:r w:rsidR="00CB4420">
        <w:rPr>
          <w:rFonts w:ascii="Arial" w:hAnsi="Arial" w:cs="Arial"/>
        </w:rPr>
        <w:t xml:space="preserve"> the Canadian M &amp; P and the ISTA Handbook on Seedling Evaluation</w:t>
      </w:r>
      <w:r w:rsidR="00AE3C03">
        <w:rPr>
          <w:rFonts w:ascii="Arial" w:hAnsi="Arial" w:cs="Arial"/>
        </w:rPr>
        <w:t xml:space="preserve">. </w:t>
      </w:r>
    </w:p>
    <w:p w14:paraId="698EBFFF" w14:textId="77777777" w:rsidR="00EC1131" w:rsidRDefault="00EC1131" w:rsidP="00EC1131">
      <w:pPr>
        <w:autoSpaceDE w:val="0"/>
        <w:autoSpaceDN w:val="0"/>
        <w:adjustRightInd w:val="0"/>
        <w:spacing w:after="0" w:line="240" w:lineRule="auto"/>
        <w:rPr>
          <w:rFonts w:ascii="Arial" w:hAnsi="Arial" w:cs="Arial"/>
        </w:rPr>
      </w:pPr>
    </w:p>
    <w:p w14:paraId="246897D1" w14:textId="77777777" w:rsidR="00EC1131" w:rsidRDefault="00EC1131" w:rsidP="00EC1131">
      <w:pPr>
        <w:autoSpaceDE w:val="0"/>
        <w:autoSpaceDN w:val="0"/>
        <w:adjustRightInd w:val="0"/>
        <w:spacing w:after="0" w:line="240" w:lineRule="auto"/>
        <w:rPr>
          <w:rFonts w:ascii="Arial" w:hAnsi="Arial" w:cs="Arial"/>
        </w:rPr>
      </w:pPr>
    </w:p>
    <w:p w14:paraId="5B950245" w14:textId="77777777" w:rsidR="009C0BB2" w:rsidRDefault="00EC1131" w:rsidP="00EC1131">
      <w:pPr>
        <w:pStyle w:val="NoSpacing"/>
        <w:rPr>
          <w:rFonts w:ascii="Arial" w:hAnsi="Arial" w:cs="Arial"/>
        </w:rPr>
      </w:pPr>
      <w:r>
        <w:rPr>
          <w:rFonts w:ascii="Arial" w:hAnsi="Arial" w:cs="Arial"/>
          <w:b/>
        </w:rPr>
        <w:t>Submitted by:</w:t>
      </w:r>
      <w:r w:rsidR="009C0BB2">
        <w:rPr>
          <w:rFonts w:ascii="Arial" w:hAnsi="Arial" w:cs="Arial"/>
          <w:b/>
        </w:rPr>
        <w:t xml:space="preserve">  </w:t>
      </w:r>
      <w:r w:rsidR="009C0BB2">
        <w:rPr>
          <w:rFonts w:ascii="Arial" w:hAnsi="Arial" w:cs="Arial"/>
        </w:rPr>
        <w:t>Sue Alvarez, R.S.T., Lab manager, Ransom Seed Lab, Carpinteria, CA</w:t>
      </w:r>
      <w:r w:rsidR="009C0BB2">
        <w:rPr>
          <w:rFonts w:ascii="Arial" w:hAnsi="Arial" w:cs="Arial"/>
        </w:rPr>
        <w:tab/>
      </w:r>
      <w:r w:rsidR="009C0BB2">
        <w:rPr>
          <w:rFonts w:ascii="Arial" w:hAnsi="Arial" w:cs="Arial"/>
        </w:rPr>
        <w:tab/>
      </w:r>
      <w:r w:rsidR="009C0BB2">
        <w:rPr>
          <w:rFonts w:ascii="Arial" w:hAnsi="Arial" w:cs="Arial"/>
        </w:rPr>
        <w:tab/>
      </w:r>
      <w:r w:rsidR="009C0BB2">
        <w:rPr>
          <w:rFonts w:ascii="Arial" w:hAnsi="Arial" w:cs="Arial"/>
        </w:rPr>
        <w:tab/>
        <w:t xml:space="preserve">  </w:t>
      </w:r>
      <w:hyperlink r:id="rId4" w:history="1">
        <w:r w:rsidR="009C0BB2" w:rsidRPr="00124588">
          <w:rPr>
            <w:rStyle w:val="Hyperlink"/>
            <w:rFonts w:ascii="Arial" w:hAnsi="Arial" w:cs="Arial"/>
          </w:rPr>
          <w:t>sue.alvarez@ransomseedlab.com</w:t>
        </w:r>
      </w:hyperlink>
    </w:p>
    <w:p w14:paraId="7E84E6A2" w14:textId="77777777" w:rsidR="00EC1131" w:rsidRDefault="00EC1131" w:rsidP="00EC1131">
      <w:pPr>
        <w:pStyle w:val="NoSpacing"/>
        <w:rPr>
          <w:rFonts w:ascii="Arial" w:hAnsi="Arial" w:cs="Arial"/>
        </w:rPr>
      </w:pPr>
    </w:p>
    <w:p w14:paraId="4B90BF53" w14:textId="77777777" w:rsidR="006B3F1D" w:rsidRPr="00342DE8" w:rsidRDefault="00EC1131" w:rsidP="00342DE8">
      <w:pPr>
        <w:pStyle w:val="NoSpacing"/>
        <w:rPr>
          <w:rFonts w:ascii="Arial" w:hAnsi="Arial" w:cs="Arial"/>
        </w:rPr>
      </w:pPr>
      <w:r>
        <w:rPr>
          <w:rFonts w:ascii="Arial" w:hAnsi="Arial" w:cs="Arial"/>
          <w:b/>
        </w:rPr>
        <w:t>Date submitted:</w:t>
      </w:r>
      <w:r>
        <w:rPr>
          <w:rFonts w:ascii="Arial" w:hAnsi="Arial" w:cs="Arial"/>
        </w:rPr>
        <w:t xml:space="preserve">  </w:t>
      </w:r>
      <w:r w:rsidR="009C0BB2">
        <w:rPr>
          <w:rFonts w:ascii="Arial" w:hAnsi="Arial" w:cs="Arial"/>
        </w:rPr>
        <w:t>July 26, 2022</w:t>
      </w:r>
    </w:p>
    <w:sectPr w:rsidR="006B3F1D" w:rsidRPr="0034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131"/>
    <w:rsid w:val="0005066B"/>
    <w:rsid w:val="000F351D"/>
    <w:rsid w:val="00140E37"/>
    <w:rsid w:val="002E501F"/>
    <w:rsid w:val="00342DE8"/>
    <w:rsid w:val="003B4828"/>
    <w:rsid w:val="003C6D1F"/>
    <w:rsid w:val="006159F5"/>
    <w:rsid w:val="006B3F1D"/>
    <w:rsid w:val="006E3081"/>
    <w:rsid w:val="00715BC2"/>
    <w:rsid w:val="009C0BB2"/>
    <w:rsid w:val="00A1637B"/>
    <w:rsid w:val="00AE3C03"/>
    <w:rsid w:val="00B8301C"/>
    <w:rsid w:val="00C55603"/>
    <w:rsid w:val="00CB4420"/>
    <w:rsid w:val="00D82BB3"/>
    <w:rsid w:val="00DF21CB"/>
    <w:rsid w:val="00EC1131"/>
    <w:rsid w:val="00EF0F57"/>
    <w:rsid w:val="00E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1671"/>
  <w15:docId w15:val="{68D06D03-28DC-4FE3-90C6-1A58D11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131"/>
    <w:rPr>
      <w:color w:val="0000FF" w:themeColor="hyperlink"/>
      <w:u w:val="single"/>
    </w:rPr>
  </w:style>
  <w:style w:type="paragraph" w:styleId="NoSpacing">
    <w:name w:val="No Spacing"/>
    <w:uiPriority w:val="1"/>
    <w:qFormat/>
    <w:rsid w:val="00EC1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e.alvarez@ransomseed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Ransom Seed All In 1</dc:creator>
  <cp:lastModifiedBy>Erickson, Todd - MRP-AMS</cp:lastModifiedBy>
  <cp:revision>11</cp:revision>
  <dcterms:created xsi:type="dcterms:W3CDTF">2021-01-29T21:35:00Z</dcterms:created>
  <dcterms:modified xsi:type="dcterms:W3CDTF">2023-05-16T16:44:00Z</dcterms:modified>
</cp:coreProperties>
</file>